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20" w:rsidRPr="003F3620" w:rsidRDefault="003F3620" w:rsidP="003F3620">
      <w:pPr>
        <w:suppressAutoHyphens/>
        <w:spacing w:line="1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26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25"/>
        <w:gridCol w:w="3544"/>
      </w:tblGrid>
      <w:tr w:rsidR="00594EEC" w:rsidRPr="00B7581B" w:rsidTr="00594EEC">
        <w:tc>
          <w:tcPr>
            <w:tcW w:w="5725" w:type="dxa"/>
          </w:tcPr>
          <w:p w:rsidR="00594EEC" w:rsidRPr="00594EEC" w:rsidRDefault="00594EEC" w:rsidP="00594EEC">
            <w:pPr>
              <w:pStyle w:val="a3"/>
              <w:ind w:left="0"/>
              <w:rPr>
                <w:kern w:val="2"/>
                <w:lang w:val="ru-RU" w:bidi="hi-IN"/>
              </w:rPr>
            </w:pPr>
            <w:r w:rsidRPr="00594EEC">
              <w:rPr>
                <w:kern w:val="2"/>
                <w:lang w:val="ru-RU" w:bidi="hi-IN"/>
              </w:rPr>
              <w:t>Принято</w:t>
            </w:r>
          </w:p>
          <w:p w:rsidR="00594EEC" w:rsidRPr="00594EEC" w:rsidRDefault="00594EEC" w:rsidP="00594EEC">
            <w:pPr>
              <w:pStyle w:val="a3"/>
              <w:ind w:left="0"/>
              <w:rPr>
                <w:kern w:val="2"/>
                <w:lang w:val="ru-RU" w:bidi="hi-IN"/>
              </w:rPr>
            </w:pPr>
            <w:r w:rsidRPr="00594EEC">
              <w:rPr>
                <w:kern w:val="2"/>
                <w:lang w:val="ru-RU" w:bidi="hi-IN"/>
              </w:rPr>
              <w:t xml:space="preserve">на Педагогическом совете </w:t>
            </w:r>
          </w:p>
          <w:p w:rsidR="00594EEC" w:rsidRPr="00594EEC" w:rsidRDefault="00594EEC" w:rsidP="00594EEC">
            <w:pPr>
              <w:pStyle w:val="a3"/>
              <w:ind w:left="0"/>
              <w:rPr>
                <w:kern w:val="2"/>
                <w:lang w:val="ru-RU" w:bidi="hi-IN"/>
              </w:rPr>
            </w:pPr>
            <w:r w:rsidRPr="00594EEC">
              <w:rPr>
                <w:kern w:val="2"/>
                <w:lang w:val="ru-RU" w:bidi="hi-IN"/>
              </w:rPr>
              <w:t>протокол  №10</w:t>
            </w:r>
          </w:p>
          <w:p w:rsidR="00594EEC" w:rsidRPr="00B7581B" w:rsidRDefault="00594EEC" w:rsidP="00594EEC">
            <w:pPr>
              <w:pStyle w:val="a3"/>
              <w:ind w:left="0"/>
              <w:rPr>
                <w:kern w:val="2"/>
                <w:lang w:bidi="hi-IN"/>
              </w:rPr>
            </w:pPr>
            <w:proofErr w:type="spellStart"/>
            <w:r w:rsidRPr="00B7581B">
              <w:rPr>
                <w:kern w:val="2"/>
                <w:lang w:bidi="hi-IN"/>
              </w:rPr>
              <w:t>от</w:t>
            </w:r>
            <w:proofErr w:type="spellEnd"/>
            <w:r w:rsidRPr="00B7581B">
              <w:rPr>
                <w:kern w:val="2"/>
                <w:lang w:bidi="hi-IN"/>
              </w:rPr>
              <w:t xml:space="preserve"> 25.08.2021 г. </w:t>
            </w:r>
          </w:p>
        </w:tc>
        <w:tc>
          <w:tcPr>
            <w:tcW w:w="3544" w:type="dxa"/>
          </w:tcPr>
          <w:p w:rsidR="00594EEC" w:rsidRPr="00594EEC" w:rsidRDefault="00594EEC" w:rsidP="00594EEC">
            <w:pPr>
              <w:pStyle w:val="a3"/>
              <w:snapToGrid w:val="0"/>
              <w:ind w:left="0"/>
              <w:jc w:val="right"/>
              <w:rPr>
                <w:color w:val="00000A"/>
                <w:kern w:val="2"/>
                <w:lang w:val="ru-RU" w:bidi="hi-IN"/>
              </w:rPr>
            </w:pPr>
            <w:r w:rsidRPr="00594EEC">
              <w:rPr>
                <w:lang w:val="ru-RU"/>
              </w:rPr>
              <w:t>Утверждено</w:t>
            </w:r>
          </w:p>
          <w:p w:rsidR="00594EEC" w:rsidRPr="00594EEC" w:rsidRDefault="00594EEC" w:rsidP="00594EEC">
            <w:pPr>
              <w:pStyle w:val="a3"/>
              <w:ind w:left="0"/>
              <w:jc w:val="right"/>
              <w:rPr>
                <w:lang w:val="ru-RU"/>
              </w:rPr>
            </w:pPr>
            <w:r w:rsidRPr="00594EEC">
              <w:rPr>
                <w:lang w:val="ru-RU"/>
              </w:rPr>
              <w:t xml:space="preserve"> приказом МБОУ </w:t>
            </w:r>
            <w:proofErr w:type="gramStart"/>
            <w:r w:rsidRPr="00594EEC">
              <w:rPr>
                <w:lang w:val="ru-RU"/>
              </w:rPr>
              <w:t>ДО</w:t>
            </w:r>
            <w:proofErr w:type="gramEnd"/>
          </w:p>
          <w:p w:rsidR="00594EEC" w:rsidRPr="00594EEC" w:rsidRDefault="00594EEC" w:rsidP="00594EEC">
            <w:pPr>
              <w:pStyle w:val="a3"/>
              <w:ind w:left="0"/>
              <w:jc w:val="right"/>
              <w:rPr>
                <w:lang w:val="ru-RU"/>
              </w:rPr>
            </w:pPr>
            <w:r w:rsidRPr="00594EEC">
              <w:rPr>
                <w:lang w:val="ru-RU"/>
              </w:rPr>
              <w:t xml:space="preserve"> «Детская художественная школа» г. Новочебоксарска</w:t>
            </w:r>
          </w:p>
          <w:p w:rsidR="00594EEC" w:rsidRPr="00B7581B" w:rsidRDefault="00594EEC" w:rsidP="00594EEC">
            <w:pPr>
              <w:pStyle w:val="a3"/>
              <w:ind w:left="0"/>
              <w:jc w:val="right"/>
              <w:rPr>
                <w:rFonts w:eastAsia="WenQuanYi Micro Hei"/>
              </w:rPr>
            </w:pPr>
            <w:proofErr w:type="spellStart"/>
            <w:r w:rsidRPr="00B7581B">
              <w:t>от</w:t>
            </w:r>
            <w:proofErr w:type="spellEnd"/>
            <w:r w:rsidRPr="00B7581B">
              <w:t xml:space="preserve"> </w:t>
            </w:r>
            <w:r>
              <w:t>31</w:t>
            </w:r>
            <w:r w:rsidRPr="00B7581B">
              <w:t>.0</w:t>
            </w:r>
            <w:r>
              <w:t>8</w:t>
            </w:r>
            <w:r w:rsidRPr="00B7581B">
              <w:t>.20</w:t>
            </w:r>
            <w:r>
              <w:t>21</w:t>
            </w:r>
            <w:r w:rsidRPr="00B7581B">
              <w:t xml:space="preserve"> г № </w:t>
            </w:r>
            <w:r>
              <w:t>30</w:t>
            </w:r>
          </w:p>
          <w:p w:rsidR="00594EEC" w:rsidRPr="00B7581B" w:rsidRDefault="00594EEC" w:rsidP="00594EEC">
            <w:pPr>
              <w:pStyle w:val="a3"/>
              <w:ind w:left="0"/>
              <w:rPr>
                <w:kern w:val="2"/>
                <w:lang w:bidi="hi-IN"/>
              </w:rPr>
            </w:pPr>
          </w:p>
        </w:tc>
      </w:tr>
    </w:tbl>
    <w:p w:rsidR="003F3620" w:rsidRPr="003F3620" w:rsidRDefault="003F3620" w:rsidP="00594EEC">
      <w:pPr>
        <w:tabs>
          <w:tab w:val="left" w:pos="4320"/>
        </w:tabs>
        <w:spacing w:before="4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CD057B" w:rsidRPr="003F3620" w:rsidRDefault="00CD057B">
      <w:pPr>
        <w:spacing w:before="5"/>
        <w:rPr>
          <w:rFonts w:ascii="Times New Roman" w:hAnsi="Times New Roman"/>
          <w:lang w:val="ru-RU"/>
        </w:rPr>
      </w:pPr>
    </w:p>
    <w:p w:rsidR="00B77014" w:rsidRDefault="00CD057B">
      <w:pPr>
        <w:pStyle w:val="1"/>
        <w:ind w:left="374" w:right="520"/>
        <w:jc w:val="center"/>
        <w:rPr>
          <w:sz w:val="28"/>
          <w:szCs w:val="28"/>
          <w:lang w:val="ru-RU"/>
        </w:rPr>
      </w:pPr>
      <w:r w:rsidRPr="00B77014">
        <w:rPr>
          <w:sz w:val="28"/>
          <w:szCs w:val="28"/>
          <w:lang w:val="ru-RU"/>
        </w:rPr>
        <w:t>П</w:t>
      </w:r>
      <w:r w:rsidR="00B77014">
        <w:rPr>
          <w:sz w:val="28"/>
          <w:szCs w:val="28"/>
          <w:lang w:val="ru-RU"/>
        </w:rPr>
        <w:t>ОРЯДОК</w:t>
      </w:r>
    </w:p>
    <w:p w:rsidR="003F3620" w:rsidRPr="00B77014" w:rsidRDefault="00CD057B">
      <w:pPr>
        <w:pStyle w:val="1"/>
        <w:ind w:left="374" w:right="520"/>
        <w:jc w:val="center"/>
        <w:rPr>
          <w:sz w:val="28"/>
          <w:szCs w:val="28"/>
          <w:lang w:val="ru-RU"/>
        </w:rPr>
      </w:pPr>
      <w:r w:rsidRPr="00B77014">
        <w:rPr>
          <w:sz w:val="28"/>
          <w:szCs w:val="28"/>
          <w:lang w:val="ru-RU"/>
        </w:rPr>
        <w:t xml:space="preserve"> </w:t>
      </w:r>
      <w:r w:rsidR="00B77014">
        <w:rPr>
          <w:sz w:val="28"/>
          <w:szCs w:val="28"/>
          <w:lang w:val="ru-RU"/>
        </w:rPr>
        <w:t>п</w:t>
      </w:r>
      <w:r w:rsidRPr="00B77014">
        <w:rPr>
          <w:sz w:val="28"/>
          <w:szCs w:val="28"/>
          <w:lang w:val="ru-RU"/>
        </w:rPr>
        <w:t>ри</w:t>
      </w:r>
      <w:r w:rsidR="00B77014">
        <w:rPr>
          <w:sz w:val="28"/>
          <w:szCs w:val="28"/>
          <w:lang w:val="ru-RU"/>
        </w:rPr>
        <w:t>ё</w:t>
      </w:r>
      <w:r w:rsidRPr="00B77014">
        <w:rPr>
          <w:sz w:val="28"/>
          <w:szCs w:val="28"/>
          <w:lang w:val="ru-RU"/>
        </w:rPr>
        <w:t xml:space="preserve">ма на обучение по </w:t>
      </w:r>
      <w:proofErr w:type="gramStart"/>
      <w:r w:rsidRPr="00B77014">
        <w:rPr>
          <w:sz w:val="28"/>
          <w:szCs w:val="28"/>
          <w:lang w:val="ru-RU"/>
        </w:rPr>
        <w:t>дополнительным</w:t>
      </w:r>
      <w:proofErr w:type="gramEnd"/>
    </w:p>
    <w:p w:rsidR="003F3620" w:rsidRPr="00B77014" w:rsidRDefault="00CD057B">
      <w:pPr>
        <w:pStyle w:val="1"/>
        <w:ind w:left="374" w:right="520"/>
        <w:jc w:val="center"/>
        <w:rPr>
          <w:sz w:val="28"/>
          <w:szCs w:val="28"/>
          <w:lang w:val="ru-RU"/>
        </w:rPr>
      </w:pPr>
      <w:r w:rsidRPr="00B77014">
        <w:rPr>
          <w:sz w:val="28"/>
          <w:szCs w:val="28"/>
          <w:lang w:val="ru-RU"/>
        </w:rPr>
        <w:t xml:space="preserve">предпрофессиональным программам в области искусств </w:t>
      </w:r>
    </w:p>
    <w:p w:rsidR="003F3620" w:rsidRPr="00B77014" w:rsidRDefault="00CD057B">
      <w:pPr>
        <w:pStyle w:val="1"/>
        <w:ind w:left="374" w:right="520"/>
        <w:jc w:val="center"/>
        <w:rPr>
          <w:sz w:val="28"/>
          <w:szCs w:val="28"/>
          <w:lang w:val="ru-RU"/>
        </w:rPr>
      </w:pPr>
      <w:r w:rsidRPr="00B77014">
        <w:rPr>
          <w:sz w:val="28"/>
          <w:szCs w:val="28"/>
          <w:lang w:val="ru-RU"/>
        </w:rPr>
        <w:t>в Муниципальное бюджетное образовательное учреждение</w:t>
      </w:r>
    </w:p>
    <w:p w:rsidR="00CD057B" w:rsidRPr="00B77014" w:rsidRDefault="00CD057B">
      <w:pPr>
        <w:pStyle w:val="1"/>
        <w:ind w:left="374" w:right="520"/>
        <w:jc w:val="center"/>
        <w:rPr>
          <w:b w:val="0"/>
          <w:bCs w:val="0"/>
          <w:sz w:val="28"/>
          <w:szCs w:val="28"/>
          <w:lang w:val="ru-RU"/>
        </w:rPr>
      </w:pPr>
      <w:r w:rsidRPr="00B77014">
        <w:rPr>
          <w:sz w:val="28"/>
          <w:szCs w:val="28"/>
          <w:lang w:val="ru-RU"/>
        </w:rPr>
        <w:t xml:space="preserve"> дополнительного образования «Детская художественная школа»</w:t>
      </w:r>
    </w:p>
    <w:p w:rsidR="00CD057B" w:rsidRPr="00B77014" w:rsidRDefault="00CD057B">
      <w:pPr>
        <w:ind w:right="149"/>
        <w:jc w:val="center"/>
        <w:rPr>
          <w:rFonts w:ascii="Times New Roman" w:hAnsi="Times New Roman"/>
          <w:sz w:val="28"/>
          <w:szCs w:val="28"/>
          <w:lang w:val="ru-RU"/>
        </w:rPr>
      </w:pPr>
      <w:r w:rsidRPr="00B77014">
        <w:rPr>
          <w:rFonts w:ascii="Times New Roman" w:hAnsi="Times New Roman"/>
          <w:b/>
          <w:sz w:val="28"/>
          <w:szCs w:val="28"/>
          <w:lang w:val="ru-RU"/>
        </w:rPr>
        <w:t>г</w:t>
      </w:r>
      <w:r w:rsidR="00C43A03" w:rsidRPr="00B77014">
        <w:rPr>
          <w:rFonts w:ascii="Times New Roman" w:hAnsi="Times New Roman"/>
          <w:b/>
          <w:sz w:val="28"/>
          <w:szCs w:val="28"/>
          <w:lang w:val="ru-RU"/>
        </w:rPr>
        <w:t>орода</w:t>
      </w:r>
      <w:r w:rsidRPr="00B77014">
        <w:rPr>
          <w:rFonts w:ascii="Times New Roman" w:hAnsi="Times New Roman"/>
          <w:b/>
          <w:sz w:val="28"/>
          <w:szCs w:val="28"/>
          <w:lang w:val="ru-RU"/>
        </w:rPr>
        <w:t xml:space="preserve"> Новочебоксарска Чувашской Республики</w:t>
      </w:r>
      <w:r w:rsidR="00B77014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CD057B" w:rsidRPr="00B77014" w:rsidRDefault="00CD057B" w:rsidP="00C43A03">
      <w:pPr>
        <w:tabs>
          <w:tab w:val="left" w:pos="567"/>
        </w:tabs>
        <w:spacing w:before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F3620" w:rsidRPr="00594EEC" w:rsidRDefault="00594EEC" w:rsidP="00594EEC">
      <w:pPr>
        <w:pStyle w:val="a3"/>
        <w:numPr>
          <w:ilvl w:val="0"/>
          <w:numId w:val="2"/>
        </w:numPr>
        <w:tabs>
          <w:tab w:val="left" w:pos="567"/>
          <w:tab w:val="left" w:pos="3849"/>
        </w:tabs>
        <w:jc w:val="center"/>
        <w:rPr>
          <w:lang w:val="ru-RU"/>
        </w:rPr>
      </w:pPr>
      <w:r w:rsidRPr="00594EEC">
        <w:rPr>
          <w:lang w:val="ru-RU"/>
        </w:rPr>
        <w:t>ОБЩИЕ ПОЛОЖЕНИЯ</w:t>
      </w:r>
      <w:r>
        <w:rPr>
          <w:lang w:val="ru-RU"/>
        </w:rPr>
        <w:t>.</w:t>
      </w:r>
    </w:p>
    <w:p w:rsidR="00CD057B" w:rsidRPr="003F3620" w:rsidRDefault="00B167F9" w:rsidP="00B167F9">
      <w:pPr>
        <w:pStyle w:val="a3"/>
        <w:tabs>
          <w:tab w:val="left" w:pos="0"/>
          <w:tab w:val="left" w:pos="142"/>
        </w:tabs>
        <w:ind w:left="0" w:right="163"/>
        <w:jc w:val="both"/>
        <w:rPr>
          <w:lang w:val="ru-RU"/>
        </w:rPr>
      </w:pPr>
      <w:r>
        <w:rPr>
          <w:lang w:val="ru-RU"/>
        </w:rPr>
        <w:t xml:space="preserve">1. </w:t>
      </w:r>
      <w:r w:rsidR="00CD057B" w:rsidRPr="003F3620">
        <w:rPr>
          <w:lang w:val="ru-RU"/>
        </w:rPr>
        <w:t xml:space="preserve">Настоящий </w:t>
      </w:r>
      <w:r w:rsidR="00B77014">
        <w:rPr>
          <w:lang w:val="ru-RU"/>
        </w:rPr>
        <w:t>п</w:t>
      </w:r>
      <w:r w:rsidR="00CD057B" w:rsidRPr="003F3620">
        <w:rPr>
          <w:lang w:val="ru-RU"/>
        </w:rPr>
        <w:t>орядок приема на обучение по дополнительным предпрофессиональным программам в области искусств (далее – Порядок) – локальный акт Муниципального бюджетного образовательного учреждения дополнительного образования «Детская художественная школа» г. Новочебоксарска Чувашской Республики</w:t>
      </w:r>
      <w:r w:rsidR="00E263B4">
        <w:rPr>
          <w:lang w:val="ru-RU"/>
        </w:rPr>
        <w:t xml:space="preserve"> (далее – Школа)</w:t>
      </w:r>
      <w:r w:rsidR="00CD057B" w:rsidRPr="003F3620">
        <w:rPr>
          <w:lang w:val="ru-RU"/>
        </w:rPr>
        <w:t>, устанавливает порядок приема на обучение по дополнительным предпрофессиональным программам в области</w:t>
      </w:r>
      <w:r w:rsidR="003F3620" w:rsidRPr="003F3620">
        <w:rPr>
          <w:lang w:val="ru-RU"/>
        </w:rPr>
        <w:t xml:space="preserve"> </w:t>
      </w:r>
      <w:r w:rsidR="00CD057B" w:rsidRPr="003F3620">
        <w:rPr>
          <w:lang w:val="ru-RU"/>
        </w:rPr>
        <w:t>искусств.</w:t>
      </w:r>
    </w:p>
    <w:p w:rsidR="00CD057B" w:rsidRDefault="00CD057B" w:rsidP="00B167F9">
      <w:pPr>
        <w:pStyle w:val="a3"/>
        <w:numPr>
          <w:ilvl w:val="0"/>
          <w:numId w:val="2"/>
        </w:numPr>
        <w:tabs>
          <w:tab w:val="left" w:pos="284"/>
        </w:tabs>
        <w:ind w:left="0" w:right="168" w:firstLine="0"/>
        <w:jc w:val="both"/>
        <w:rPr>
          <w:lang w:val="ru-RU"/>
        </w:rPr>
      </w:pPr>
      <w:proofErr w:type="gramStart"/>
      <w:r w:rsidRPr="003F3620">
        <w:rPr>
          <w:lang w:val="ru-RU"/>
        </w:rPr>
        <w:t xml:space="preserve">В соответствии с частью 3 статьи 83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F3620">
          <w:rPr>
            <w:lang w:val="ru-RU"/>
          </w:rPr>
          <w:t>2012 г</w:t>
        </w:r>
      </w:smartTag>
      <w:r w:rsidRPr="003F3620">
        <w:rPr>
          <w:lang w:val="ru-RU"/>
        </w:rPr>
        <w:t>.</w:t>
      </w:r>
      <w:r w:rsidR="003F3620" w:rsidRPr="003F3620">
        <w:rPr>
          <w:lang w:val="ru-RU"/>
        </w:rPr>
        <w:t xml:space="preserve"> </w:t>
      </w:r>
      <w:r w:rsidRPr="003F3620">
        <w:rPr>
          <w:lang w:val="ru-RU"/>
        </w:rPr>
        <w:t>№273-ФЗ «Об образовании в Российской Федерации» дополнительные предпрофессиональные программы в области искусств реализуются в целях выявления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</w:t>
      </w:r>
      <w:proofErr w:type="gramEnd"/>
      <w:r w:rsidRPr="003F3620">
        <w:rPr>
          <w:lang w:val="ru-RU"/>
        </w:rPr>
        <w:t xml:space="preserve"> подготовки к получению профессионального образования в области искусств.</w:t>
      </w:r>
    </w:p>
    <w:p w:rsidR="00535D45" w:rsidRDefault="00535D45" w:rsidP="00B167F9">
      <w:pPr>
        <w:pStyle w:val="a3"/>
        <w:tabs>
          <w:tab w:val="left" w:pos="0"/>
          <w:tab w:val="left" w:pos="426"/>
        </w:tabs>
        <w:ind w:left="0" w:right="176"/>
        <w:jc w:val="both"/>
        <w:rPr>
          <w:lang w:val="ru-RU"/>
        </w:rPr>
      </w:pPr>
      <w:r>
        <w:rPr>
          <w:lang w:val="ru-RU"/>
        </w:rPr>
        <w:tab/>
      </w:r>
      <w:r w:rsidRPr="003F3620">
        <w:rPr>
          <w:lang w:val="ru-RU"/>
        </w:rPr>
        <w:t>Для организации проведения при</w:t>
      </w:r>
      <w:r w:rsidR="00B167F9">
        <w:rPr>
          <w:lang w:val="ru-RU"/>
        </w:rPr>
        <w:t>ё</w:t>
      </w:r>
      <w:r w:rsidRPr="003F3620">
        <w:rPr>
          <w:lang w:val="ru-RU"/>
        </w:rPr>
        <w:t xml:space="preserve">ма в образовательном учреждении формируются </w:t>
      </w:r>
      <w:r>
        <w:rPr>
          <w:lang w:val="ru-RU"/>
        </w:rPr>
        <w:t xml:space="preserve">следующие </w:t>
      </w:r>
      <w:r w:rsidRPr="003F3620">
        <w:rPr>
          <w:lang w:val="ru-RU"/>
        </w:rPr>
        <w:t>комиссии</w:t>
      </w:r>
      <w:r>
        <w:rPr>
          <w:lang w:val="ru-RU"/>
        </w:rPr>
        <w:t>:</w:t>
      </w:r>
      <w:r w:rsidRPr="003F3620">
        <w:rPr>
          <w:lang w:val="ru-RU"/>
        </w:rPr>
        <w:t xml:space="preserve"> </w:t>
      </w:r>
    </w:p>
    <w:p w:rsidR="00535D45" w:rsidRDefault="00535D45" w:rsidP="00535D45">
      <w:pPr>
        <w:pStyle w:val="a3"/>
        <w:tabs>
          <w:tab w:val="left" w:pos="0"/>
          <w:tab w:val="left" w:pos="742"/>
        </w:tabs>
        <w:ind w:left="0" w:right="176"/>
        <w:jc w:val="both"/>
        <w:rPr>
          <w:lang w:val="ru-RU"/>
        </w:rPr>
      </w:pPr>
      <w:r>
        <w:rPr>
          <w:lang w:val="ru-RU"/>
        </w:rPr>
        <w:t xml:space="preserve">Приемная; </w:t>
      </w:r>
    </w:p>
    <w:p w:rsidR="00535D45" w:rsidRDefault="00535D45" w:rsidP="00535D45">
      <w:pPr>
        <w:pStyle w:val="a3"/>
        <w:tabs>
          <w:tab w:val="left" w:pos="0"/>
          <w:tab w:val="left" w:pos="742"/>
        </w:tabs>
        <w:ind w:left="0" w:right="176"/>
        <w:jc w:val="both"/>
        <w:rPr>
          <w:lang w:val="ru-RU"/>
        </w:rPr>
      </w:pPr>
      <w:r>
        <w:rPr>
          <w:lang w:val="ru-RU"/>
        </w:rPr>
        <w:t>П</w:t>
      </w:r>
      <w:r w:rsidRPr="003F3620">
        <w:rPr>
          <w:lang w:val="ru-RU"/>
        </w:rPr>
        <w:t>о индивидуальному отбору поступающих</w:t>
      </w:r>
      <w:r>
        <w:rPr>
          <w:lang w:val="ru-RU"/>
        </w:rPr>
        <w:t xml:space="preserve"> детей;</w:t>
      </w:r>
    </w:p>
    <w:p w:rsidR="00535D45" w:rsidRDefault="00535D45" w:rsidP="00535D45">
      <w:pPr>
        <w:pStyle w:val="a3"/>
        <w:tabs>
          <w:tab w:val="left" w:pos="0"/>
          <w:tab w:val="left" w:pos="742"/>
        </w:tabs>
        <w:ind w:left="0" w:right="176"/>
        <w:jc w:val="both"/>
        <w:rPr>
          <w:lang w:val="ru-RU"/>
        </w:rPr>
      </w:pPr>
      <w:r>
        <w:rPr>
          <w:lang w:val="ru-RU"/>
        </w:rPr>
        <w:t>Апелляционная.</w:t>
      </w:r>
    </w:p>
    <w:p w:rsidR="00535D45" w:rsidRDefault="00535D45" w:rsidP="00B167F9">
      <w:pPr>
        <w:pStyle w:val="a3"/>
        <w:tabs>
          <w:tab w:val="left" w:pos="0"/>
          <w:tab w:val="left" w:pos="426"/>
        </w:tabs>
        <w:ind w:left="0" w:right="176"/>
        <w:jc w:val="both"/>
        <w:rPr>
          <w:lang w:val="ru-RU"/>
        </w:rPr>
      </w:pPr>
      <w:r>
        <w:rPr>
          <w:lang w:val="ru-RU"/>
        </w:rPr>
        <w:tab/>
      </w:r>
      <w:r w:rsidRPr="003F3620">
        <w:rPr>
          <w:lang w:val="ru-RU"/>
        </w:rPr>
        <w:t xml:space="preserve">Состав комиссии, порядок формирования комиссии определяется </w:t>
      </w:r>
      <w:r w:rsidR="00E263B4">
        <w:rPr>
          <w:lang w:val="ru-RU"/>
        </w:rPr>
        <w:t>Школой</w:t>
      </w:r>
      <w:r w:rsidRPr="003F3620">
        <w:rPr>
          <w:lang w:val="ru-RU"/>
        </w:rPr>
        <w:t>.</w:t>
      </w:r>
    </w:p>
    <w:p w:rsidR="00B167F9" w:rsidRDefault="00B167F9" w:rsidP="008929B0">
      <w:pPr>
        <w:pStyle w:val="a3"/>
        <w:tabs>
          <w:tab w:val="left" w:pos="0"/>
        </w:tabs>
        <w:ind w:left="0" w:right="168"/>
        <w:jc w:val="both"/>
        <w:rPr>
          <w:u w:val="single"/>
          <w:lang w:val="ru-RU"/>
        </w:rPr>
      </w:pPr>
    </w:p>
    <w:p w:rsidR="000F1154" w:rsidRPr="00B167F9" w:rsidRDefault="00B167F9" w:rsidP="008929B0">
      <w:pPr>
        <w:pStyle w:val="a3"/>
        <w:tabs>
          <w:tab w:val="left" w:pos="0"/>
        </w:tabs>
        <w:ind w:left="0" w:right="168"/>
        <w:jc w:val="both"/>
        <w:rPr>
          <w:u w:val="single"/>
          <w:lang w:val="ru-RU"/>
        </w:rPr>
      </w:pPr>
      <w:r>
        <w:rPr>
          <w:u w:val="single"/>
          <w:lang w:val="ru-RU"/>
        </w:rPr>
        <w:t>Процедура приё</w:t>
      </w:r>
      <w:r w:rsidR="000F1154" w:rsidRPr="00B167F9">
        <w:rPr>
          <w:u w:val="single"/>
          <w:lang w:val="ru-RU"/>
        </w:rPr>
        <w:t xml:space="preserve">ма проходит в несколько этапов: </w:t>
      </w:r>
    </w:p>
    <w:p w:rsidR="00B167F9" w:rsidRDefault="00B167F9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</w:p>
    <w:p w:rsidR="00A1225A" w:rsidRPr="00A1225A" w:rsidRDefault="000F1154" w:rsidP="008929B0">
      <w:pPr>
        <w:pStyle w:val="a3"/>
        <w:numPr>
          <w:ilvl w:val="0"/>
          <w:numId w:val="14"/>
        </w:numPr>
        <w:tabs>
          <w:tab w:val="left" w:pos="0"/>
        </w:tabs>
        <w:ind w:left="0" w:right="168" w:hanging="426"/>
        <w:jc w:val="both"/>
        <w:rPr>
          <w:lang w:val="ru-RU"/>
        </w:rPr>
      </w:pPr>
      <w:r w:rsidRPr="00A1225A">
        <w:rPr>
          <w:b/>
          <w:lang w:val="ru-RU"/>
        </w:rPr>
        <w:t>При</w:t>
      </w:r>
      <w:r w:rsidR="008929B0" w:rsidRPr="00A1225A">
        <w:rPr>
          <w:b/>
          <w:lang w:val="ru-RU"/>
        </w:rPr>
        <w:t>ё</w:t>
      </w:r>
      <w:r w:rsidRPr="00A1225A">
        <w:rPr>
          <w:b/>
          <w:lang w:val="ru-RU"/>
        </w:rPr>
        <w:t>м документов</w:t>
      </w:r>
      <w:r w:rsidR="008929B0" w:rsidRPr="00A1225A">
        <w:rPr>
          <w:b/>
          <w:lang w:val="ru-RU"/>
        </w:rPr>
        <w:t>.</w:t>
      </w:r>
      <w:r w:rsidRPr="00A1225A">
        <w:rPr>
          <w:b/>
          <w:lang w:val="ru-RU"/>
        </w:rPr>
        <w:t xml:space="preserve"> </w:t>
      </w:r>
    </w:p>
    <w:p w:rsidR="00E263B4" w:rsidRPr="00A1225A" w:rsidRDefault="008929B0" w:rsidP="00A1225A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 w:rsidRPr="00A1225A">
        <w:rPr>
          <w:lang w:val="ru-RU"/>
        </w:rPr>
        <w:t xml:space="preserve">Перед подачей заявления необходимо ознакомиться с локальными и нормативными актами учреждения на сайте школы или на информационном стенде </w:t>
      </w:r>
      <w:r w:rsidR="00E263B4" w:rsidRPr="00A1225A">
        <w:rPr>
          <w:lang w:val="ru-RU"/>
        </w:rPr>
        <w:t xml:space="preserve">в школе </w:t>
      </w:r>
      <w:r w:rsidRPr="00A1225A">
        <w:rPr>
          <w:lang w:val="ru-RU"/>
        </w:rPr>
        <w:t>(факт ознакомления необходимо будет зафиксировать подписью в заявлении).</w:t>
      </w:r>
      <w:r w:rsidR="00535D45" w:rsidRPr="00A1225A">
        <w:rPr>
          <w:lang w:val="ru-RU"/>
        </w:rPr>
        <w:t xml:space="preserve"> </w:t>
      </w:r>
      <w:r w:rsidR="00B167F9">
        <w:rPr>
          <w:lang w:val="ru-RU"/>
        </w:rPr>
        <w:t xml:space="preserve">В первый класс принимаются дети с </w:t>
      </w:r>
      <w:r w:rsidR="00B167F9" w:rsidRPr="00B167F9">
        <w:rPr>
          <w:lang w:val="ru-RU"/>
        </w:rPr>
        <w:t>10-12 лет</w:t>
      </w:r>
      <w:r w:rsidR="00B167F9">
        <w:rPr>
          <w:lang w:val="ru-RU"/>
        </w:rPr>
        <w:t>.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 w:rsidRPr="00E263B4">
        <w:rPr>
          <w:lang w:val="ru-RU"/>
        </w:rPr>
        <w:t>Для</w:t>
      </w:r>
      <w:r w:rsidR="00B167F9">
        <w:rPr>
          <w:lang w:val="ru-RU"/>
        </w:rPr>
        <w:t xml:space="preserve"> поступления в Школу необходимо, </w:t>
      </w:r>
      <w:r w:rsidRPr="00E263B4">
        <w:rPr>
          <w:lang w:val="ru-RU"/>
        </w:rPr>
        <w:t>предоставить</w:t>
      </w:r>
      <w:r w:rsidR="00B167F9">
        <w:rPr>
          <w:lang w:val="ru-RU"/>
        </w:rPr>
        <w:t xml:space="preserve">, </w:t>
      </w:r>
      <w:r w:rsidRPr="00E263B4">
        <w:rPr>
          <w:lang w:val="ru-RU"/>
        </w:rPr>
        <w:t xml:space="preserve">следующие документы: 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lang w:val="ru-RU"/>
        </w:rPr>
        <w:t>1. Заявление, установленного образца;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lang w:val="ru-RU"/>
        </w:rPr>
        <w:t xml:space="preserve">2. </w:t>
      </w:r>
      <w:r w:rsidRPr="00E263B4">
        <w:rPr>
          <w:lang w:val="ru-RU"/>
        </w:rPr>
        <w:t xml:space="preserve">Копию паспорта </w:t>
      </w:r>
      <w:r>
        <w:rPr>
          <w:lang w:val="ru-RU"/>
        </w:rPr>
        <w:t>(</w:t>
      </w:r>
      <w:r w:rsidRPr="00E263B4">
        <w:rPr>
          <w:lang w:val="ru-RU"/>
        </w:rPr>
        <w:t>ро</w:t>
      </w:r>
      <w:r>
        <w:rPr>
          <w:lang w:val="ru-RU"/>
        </w:rPr>
        <w:t>дителя, законного представителя) с предъявлением подлинника;</w:t>
      </w:r>
      <w:r w:rsidRPr="00E263B4">
        <w:rPr>
          <w:lang w:val="ru-RU"/>
        </w:rPr>
        <w:t xml:space="preserve"> 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lang w:val="ru-RU"/>
        </w:rPr>
        <w:t xml:space="preserve">3. </w:t>
      </w:r>
      <w:r w:rsidRPr="00E263B4">
        <w:rPr>
          <w:lang w:val="ru-RU"/>
        </w:rPr>
        <w:t>Копию свидетельства о рождении</w:t>
      </w:r>
      <w:r w:rsidR="00B167F9">
        <w:rPr>
          <w:lang w:val="ru-RU"/>
        </w:rPr>
        <w:t xml:space="preserve"> ребёнка</w:t>
      </w:r>
      <w:r>
        <w:rPr>
          <w:lang w:val="ru-RU"/>
        </w:rPr>
        <w:t>;</w:t>
      </w:r>
      <w:r w:rsidRPr="00E263B4">
        <w:rPr>
          <w:lang w:val="ru-RU"/>
        </w:rPr>
        <w:t xml:space="preserve"> 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lang w:val="ru-RU"/>
        </w:rPr>
        <w:t xml:space="preserve">4. </w:t>
      </w:r>
      <w:r w:rsidR="00B167F9">
        <w:rPr>
          <w:lang w:val="ru-RU"/>
        </w:rPr>
        <w:t>Медицинскую с</w:t>
      </w:r>
      <w:r w:rsidRPr="00E263B4">
        <w:rPr>
          <w:lang w:val="ru-RU"/>
        </w:rPr>
        <w:t xml:space="preserve">правку об отсутствии противопоказаний для </w:t>
      </w:r>
      <w:r>
        <w:rPr>
          <w:lang w:val="ru-RU"/>
        </w:rPr>
        <w:t>занятий в художественной школе;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lang w:val="ru-RU"/>
        </w:rPr>
        <w:t xml:space="preserve">5. Копия </w:t>
      </w:r>
      <w:r w:rsidR="00B167F9">
        <w:rPr>
          <w:lang w:val="ru-RU"/>
        </w:rPr>
        <w:t>СНИЛС</w:t>
      </w:r>
      <w:r>
        <w:rPr>
          <w:lang w:val="ru-RU"/>
        </w:rPr>
        <w:t>;</w:t>
      </w:r>
    </w:p>
    <w:p w:rsidR="00E263B4" w:rsidRDefault="00E263B4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lang w:val="ru-RU"/>
        </w:rPr>
        <w:lastRenderedPageBreak/>
        <w:t xml:space="preserve">6. </w:t>
      </w:r>
      <w:r w:rsidRPr="00E263B4">
        <w:rPr>
          <w:lang w:val="ru-RU"/>
        </w:rPr>
        <w:t>Фотография 3х4</w:t>
      </w:r>
      <w:r>
        <w:rPr>
          <w:lang w:val="ru-RU"/>
        </w:rPr>
        <w:t>.</w:t>
      </w:r>
    </w:p>
    <w:p w:rsidR="008929B0" w:rsidRPr="003F3620" w:rsidRDefault="00535D45" w:rsidP="008929B0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 w:rsidRPr="00E263B4">
        <w:rPr>
          <w:u w:val="single"/>
          <w:lang w:val="ru-RU"/>
        </w:rPr>
        <w:t>Внимание:</w:t>
      </w:r>
      <w:r w:rsidRPr="008929B0">
        <w:rPr>
          <w:lang w:val="ru-RU"/>
        </w:rPr>
        <w:t xml:space="preserve"> в случае отсутствия данных документов в при</w:t>
      </w:r>
      <w:r w:rsidR="00E263B4">
        <w:rPr>
          <w:lang w:val="ru-RU"/>
        </w:rPr>
        <w:t>ё</w:t>
      </w:r>
      <w:r w:rsidRPr="008929B0">
        <w:rPr>
          <w:lang w:val="ru-RU"/>
        </w:rPr>
        <w:t>ме документов может быть отказано!</w:t>
      </w:r>
    </w:p>
    <w:p w:rsidR="00456B64" w:rsidRDefault="00456B64" w:rsidP="00535D45">
      <w:pPr>
        <w:pStyle w:val="a3"/>
        <w:tabs>
          <w:tab w:val="left" w:pos="0"/>
        </w:tabs>
        <w:ind w:left="0" w:right="168"/>
        <w:jc w:val="both"/>
        <w:rPr>
          <w:b/>
          <w:lang w:val="ru-RU"/>
        </w:rPr>
      </w:pPr>
    </w:p>
    <w:p w:rsidR="00535D45" w:rsidRDefault="00535D45" w:rsidP="00535D45">
      <w:pPr>
        <w:pStyle w:val="a3"/>
        <w:tabs>
          <w:tab w:val="left" w:pos="0"/>
        </w:tabs>
        <w:ind w:left="0" w:right="168"/>
        <w:jc w:val="both"/>
        <w:rPr>
          <w:lang w:val="ru-RU"/>
        </w:rPr>
      </w:pPr>
      <w:r>
        <w:rPr>
          <w:b/>
          <w:lang w:val="ru-RU"/>
        </w:rPr>
        <w:t xml:space="preserve">2) </w:t>
      </w:r>
      <w:r w:rsidR="000F1154" w:rsidRPr="00535D45">
        <w:rPr>
          <w:b/>
          <w:lang w:val="ru-RU"/>
        </w:rPr>
        <w:t>Индивидуальный отбор</w:t>
      </w:r>
      <w:r w:rsidR="00B167F9">
        <w:rPr>
          <w:b/>
          <w:lang w:val="ru-RU"/>
        </w:rPr>
        <w:t xml:space="preserve"> детей</w:t>
      </w:r>
      <w:r>
        <w:rPr>
          <w:b/>
          <w:lang w:val="ru-RU"/>
        </w:rPr>
        <w:t>.</w:t>
      </w:r>
      <w:r w:rsidR="000F1154" w:rsidRPr="000F1154">
        <w:rPr>
          <w:lang w:val="ru-RU"/>
        </w:rPr>
        <w:t xml:space="preserve"> </w:t>
      </w:r>
    </w:p>
    <w:p w:rsidR="00535D45" w:rsidRDefault="00535D45" w:rsidP="00535D45">
      <w:pPr>
        <w:pStyle w:val="a3"/>
        <w:tabs>
          <w:tab w:val="left" w:pos="0"/>
          <w:tab w:val="left" w:pos="742"/>
        </w:tabs>
        <w:ind w:left="0" w:right="176"/>
        <w:jc w:val="both"/>
        <w:rPr>
          <w:lang w:val="ru-RU"/>
        </w:rPr>
      </w:pPr>
      <w:r>
        <w:rPr>
          <w:lang w:val="ru-RU"/>
        </w:rPr>
        <w:t>П</w:t>
      </w:r>
      <w:r w:rsidR="00936155" w:rsidRPr="003F3620">
        <w:rPr>
          <w:lang w:val="ru-RU"/>
        </w:rPr>
        <w:t>роводится на основании результатов индивидуального отбора</w:t>
      </w:r>
      <w:r w:rsidR="00E263B4">
        <w:rPr>
          <w:lang w:val="ru-RU"/>
        </w:rPr>
        <w:t xml:space="preserve"> (творческого испытания)</w:t>
      </w:r>
      <w:r w:rsidR="00936155" w:rsidRPr="003F3620">
        <w:rPr>
          <w:lang w:val="ru-RU"/>
        </w:rPr>
        <w:t>, проводимого в целях выявления лиц, имеющих необходимые для освоения соответствующей образовательной программы творческие способности</w:t>
      </w:r>
      <w:r w:rsidR="00936155">
        <w:rPr>
          <w:lang w:val="ru-RU"/>
        </w:rPr>
        <w:t>.</w:t>
      </w:r>
      <w:r w:rsidRPr="00535D45">
        <w:rPr>
          <w:lang w:val="ru-RU"/>
        </w:rPr>
        <w:t xml:space="preserve"> </w:t>
      </w:r>
    </w:p>
    <w:p w:rsidR="002B7422" w:rsidRPr="00B167F9" w:rsidRDefault="002B7422" w:rsidP="00B167F9">
      <w:pPr>
        <w:widowControl/>
        <w:spacing w:after="20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2B7422">
        <w:rPr>
          <w:rFonts w:ascii="Times New Roman" w:hAnsi="Times New Roman"/>
          <w:bCs/>
          <w:sz w:val="24"/>
          <w:szCs w:val="24"/>
          <w:lang w:val="ru-RU"/>
        </w:rPr>
        <w:t>Результаты объявляются не позднее трёх рабочих дней после проведения творческого испытания. Данные можно увидеть на информационном стенде школы и на официальном сайте школы.</w:t>
      </w:r>
      <w:r w:rsidR="003A578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A578A" w:rsidRPr="003A578A">
        <w:rPr>
          <w:rFonts w:ascii="Times New Roman" w:hAnsi="Times New Roman"/>
          <w:bCs/>
          <w:sz w:val="24"/>
          <w:szCs w:val="24"/>
          <w:lang w:val="ru-RU"/>
        </w:rPr>
        <w:t>Дети с ограниченными возможностями здоровья проходят вступительные испытания на общих основаниях, при необходимости в присутствии сопровождающего, при наличии заключения (справки) об отсутствии противопоказаний для обучен</w:t>
      </w:r>
      <w:r w:rsidR="003A578A">
        <w:rPr>
          <w:rFonts w:ascii="Times New Roman" w:hAnsi="Times New Roman"/>
          <w:bCs/>
          <w:sz w:val="24"/>
          <w:szCs w:val="24"/>
          <w:lang w:val="ru-RU"/>
        </w:rPr>
        <w:t>ия в образовательном учреждении.</w:t>
      </w:r>
    </w:p>
    <w:p w:rsidR="000F1154" w:rsidRPr="00535D45" w:rsidRDefault="00535D45" w:rsidP="00535D45">
      <w:pPr>
        <w:pStyle w:val="a3"/>
        <w:tabs>
          <w:tab w:val="left" w:pos="0"/>
          <w:tab w:val="left" w:pos="742"/>
        </w:tabs>
        <w:ind w:left="0" w:right="176"/>
        <w:jc w:val="both"/>
        <w:rPr>
          <w:b/>
          <w:lang w:val="ru-RU"/>
        </w:rPr>
      </w:pPr>
      <w:r w:rsidRPr="00535D45">
        <w:rPr>
          <w:b/>
          <w:lang w:val="ru-RU"/>
        </w:rPr>
        <w:t>3)</w:t>
      </w:r>
      <w:r w:rsidR="000F1154" w:rsidRPr="00535D45">
        <w:rPr>
          <w:b/>
          <w:lang w:val="ru-RU"/>
        </w:rPr>
        <w:t xml:space="preserve"> Издание приказа о при</w:t>
      </w:r>
      <w:r>
        <w:rPr>
          <w:b/>
          <w:lang w:val="ru-RU"/>
        </w:rPr>
        <w:t>ё</w:t>
      </w:r>
      <w:r w:rsidR="000F1154" w:rsidRPr="00535D45">
        <w:rPr>
          <w:b/>
          <w:lang w:val="ru-RU"/>
        </w:rPr>
        <w:t>ме (зачисление)</w:t>
      </w:r>
      <w:r w:rsidR="008929B0" w:rsidRPr="00535D45">
        <w:rPr>
          <w:b/>
          <w:lang w:val="ru-RU"/>
        </w:rPr>
        <w:t>.</w:t>
      </w:r>
      <w:r w:rsidR="000F1154" w:rsidRPr="00535D45">
        <w:rPr>
          <w:b/>
          <w:lang w:val="ru-RU"/>
        </w:rPr>
        <w:t xml:space="preserve"> </w:t>
      </w:r>
    </w:p>
    <w:p w:rsidR="008929B0" w:rsidRDefault="00E263B4" w:rsidP="00E263B4">
      <w:pPr>
        <w:pStyle w:val="a3"/>
        <w:tabs>
          <w:tab w:val="left" w:pos="0"/>
          <w:tab w:val="left" w:pos="742"/>
        </w:tabs>
        <w:ind w:left="0" w:right="176"/>
        <w:jc w:val="both"/>
        <w:rPr>
          <w:lang w:val="ru-RU"/>
        </w:rPr>
      </w:pPr>
      <w:r w:rsidRPr="008929B0">
        <w:rPr>
          <w:lang w:val="ru-RU"/>
        </w:rPr>
        <w:t>Зачисление в школу производится приказом директора. В случае</w:t>
      </w:r>
      <w:proofErr w:type="gramStart"/>
      <w:r w:rsidRPr="008929B0">
        <w:rPr>
          <w:lang w:val="ru-RU"/>
        </w:rPr>
        <w:t>,</w:t>
      </w:r>
      <w:proofErr w:type="gramEnd"/>
      <w:r w:rsidRPr="008929B0">
        <w:rPr>
          <w:lang w:val="ru-RU"/>
        </w:rPr>
        <w:t xml:space="preserve"> если по результатам процедуры индивидуального отбора останутся вакантные места на обучение по дополнительным предпрофессиональным программам в области искусств, Школа вправе провести дополнительный набор.</w:t>
      </w:r>
    </w:p>
    <w:p w:rsidR="00A1225A" w:rsidRDefault="00E263B4" w:rsidP="00E263B4">
      <w:pPr>
        <w:pStyle w:val="a3"/>
        <w:tabs>
          <w:tab w:val="left" w:pos="567"/>
          <w:tab w:val="left" w:pos="742"/>
          <w:tab w:val="left" w:pos="993"/>
        </w:tabs>
        <w:ind w:left="0" w:right="176"/>
        <w:jc w:val="both"/>
        <w:rPr>
          <w:b/>
          <w:lang w:val="ru-RU"/>
        </w:rPr>
      </w:pPr>
      <w:r w:rsidRPr="00A1225A">
        <w:rPr>
          <w:b/>
          <w:u w:val="single"/>
          <w:lang w:val="ru-RU"/>
        </w:rPr>
        <w:t>Внимание</w:t>
      </w:r>
      <w:r w:rsidR="00A1225A">
        <w:rPr>
          <w:b/>
          <w:lang w:val="ru-RU"/>
        </w:rPr>
        <w:t>!</w:t>
      </w:r>
    </w:p>
    <w:p w:rsidR="00A1225A" w:rsidRPr="00A1225A" w:rsidRDefault="00E263B4" w:rsidP="00A1225A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A1225A">
        <w:rPr>
          <w:lang w:val="ru-RU"/>
        </w:rPr>
        <w:t xml:space="preserve"> </w:t>
      </w:r>
      <w:r w:rsidR="00A1225A" w:rsidRPr="00A1225A">
        <w:rPr>
          <w:rFonts w:ascii="Times New Roman" w:eastAsia="Times New Roman" w:hAnsi="Times New Roman"/>
          <w:sz w:val="24"/>
          <w:szCs w:val="24"/>
          <w:lang w:val="ru-RU"/>
        </w:rPr>
        <w:t>На каждого поступающего заводится личное дело, в котором хранятся все сданные документы и материалы результатов отбора. Документы не прошедших отбор хранятся не более 6 месяцев.</w:t>
      </w:r>
    </w:p>
    <w:p w:rsidR="00A1225A" w:rsidRDefault="008929B0" w:rsidP="00A1225A">
      <w:pPr>
        <w:pStyle w:val="a3"/>
        <w:numPr>
          <w:ilvl w:val="0"/>
          <w:numId w:val="15"/>
        </w:numPr>
        <w:tabs>
          <w:tab w:val="left" w:pos="567"/>
          <w:tab w:val="left" w:pos="742"/>
          <w:tab w:val="left" w:pos="993"/>
        </w:tabs>
        <w:ind w:right="176"/>
        <w:jc w:val="both"/>
        <w:rPr>
          <w:lang w:val="ru-RU"/>
        </w:rPr>
      </w:pPr>
      <w:r w:rsidRPr="008929B0">
        <w:rPr>
          <w:lang w:val="ru-RU"/>
        </w:rPr>
        <w:t xml:space="preserve">С информацией о порядке и правилах поступления в школу можно ознакомиться на сайте Школы или </w:t>
      </w:r>
      <w:r w:rsidR="00E263B4">
        <w:rPr>
          <w:lang w:val="ru-RU"/>
        </w:rPr>
        <w:t>на информационном стенде</w:t>
      </w:r>
      <w:r w:rsidR="00E263B4" w:rsidRPr="000F1154">
        <w:rPr>
          <w:lang w:val="ru-RU"/>
        </w:rPr>
        <w:t xml:space="preserve"> </w:t>
      </w:r>
      <w:r w:rsidR="00E263B4">
        <w:rPr>
          <w:lang w:val="ru-RU"/>
        </w:rPr>
        <w:t>в школе</w:t>
      </w:r>
      <w:r w:rsidRPr="008929B0">
        <w:rPr>
          <w:lang w:val="ru-RU"/>
        </w:rPr>
        <w:t>. За информацию, полученную из других источников, администрация Школы ответственность не несет</w:t>
      </w:r>
      <w:r w:rsidR="00A1225A">
        <w:rPr>
          <w:lang w:val="ru-RU"/>
        </w:rPr>
        <w:t xml:space="preserve">. </w:t>
      </w:r>
    </w:p>
    <w:p w:rsidR="00A1225A" w:rsidRDefault="00A1225A" w:rsidP="000C79B6">
      <w:pPr>
        <w:pStyle w:val="a3"/>
        <w:tabs>
          <w:tab w:val="left" w:pos="567"/>
          <w:tab w:val="left" w:pos="742"/>
          <w:tab w:val="left" w:pos="993"/>
        </w:tabs>
        <w:ind w:left="1080" w:right="176"/>
        <w:jc w:val="both"/>
        <w:rPr>
          <w:lang w:val="ru-RU"/>
        </w:rPr>
      </w:pPr>
      <w:bookmarkStart w:id="0" w:name="_GoBack"/>
      <w:bookmarkEnd w:id="0"/>
    </w:p>
    <w:p w:rsidR="008929B0" w:rsidRDefault="00A1225A" w:rsidP="00A1225A">
      <w:pPr>
        <w:pStyle w:val="a3"/>
        <w:tabs>
          <w:tab w:val="left" w:pos="567"/>
          <w:tab w:val="left" w:pos="742"/>
          <w:tab w:val="left" w:pos="993"/>
        </w:tabs>
        <w:ind w:left="0" w:right="176"/>
        <w:jc w:val="both"/>
        <w:rPr>
          <w:lang w:val="ru-RU"/>
        </w:rPr>
      </w:pPr>
      <w:r>
        <w:rPr>
          <w:lang w:val="ru-RU"/>
        </w:rPr>
        <w:tab/>
      </w:r>
    </w:p>
    <w:p w:rsidR="00594EEC" w:rsidRDefault="00594EEC" w:rsidP="00594EEC">
      <w:pPr>
        <w:pStyle w:val="a3"/>
        <w:tabs>
          <w:tab w:val="left" w:pos="567"/>
          <w:tab w:val="left" w:pos="742"/>
          <w:tab w:val="left" w:pos="993"/>
        </w:tabs>
        <w:ind w:left="709" w:right="176"/>
        <w:jc w:val="both"/>
        <w:rPr>
          <w:lang w:val="ru-RU"/>
        </w:rPr>
      </w:pPr>
    </w:p>
    <w:sectPr w:rsidR="00594EEC" w:rsidSect="000E2801">
      <w:pgSz w:w="11910" w:h="16840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enQuanYi Micro Hei">
    <w:altName w:val="MS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D4A84"/>
    <w:multiLevelType w:val="hybridMultilevel"/>
    <w:tmpl w:val="FFFFFFFF"/>
    <w:lvl w:ilvl="0" w:tplc="D5D6F4F4">
      <w:start w:val="7"/>
      <w:numFmt w:val="decimal"/>
      <w:lvlText w:val="%1."/>
      <w:lvlJc w:val="left"/>
      <w:pPr>
        <w:ind w:left="80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E8905FFA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66AC66A4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1282629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4" w:tplc="36441D40">
      <w:start w:val="1"/>
      <w:numFmt w:val="bullet"/>
      <w:lvlText w:val="•"/>
      <w:lvlJc w:val="left"/>
      <w:pPr>
        <w:ind w:left="4321" w:hanging="360"/>
      </w:pPr>
      <w:rPr>
        <w:rFonts w:hint="default"/>
      </w:rPr>
    </w:lvl>
    <w:lvl w:ilvl="5" w:tplc="8496F5C8">
      <w:start w:val="1"/>
      <w:numFmt w:val="bullet"/>
      <w:lvlText w:val="•"/>
      <w:lvlJc w:val="left"/>
      <w:pPr>
        <w:ind w:left="5202" w:hanging="360"/>
      </w:pPr>
      <w:rPr>
        <w:rFonts w:hint="default"/>
      </w:rPr>
    </w:lvl>
    <w:lvl w:ilvl="6" w:tplc="AA341E48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7" w:tplc="35A6A99C">
      <w:start w:val="1"/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615C6EC2">
      <w:start w:val="1"/>
      <w:numFmt w:val="bullet"/>
      <w:lvlText w:val="•"/>
      <w:lvlJc w:val="left"/>
      <w:pPr>
        <w:ind w:left="7843" w:hanging="360"/>
      </w:pPr>
      <w:rPr>
        <w:rFonts w:hint="default"/>
      </w:rPr>
    </w:lvl>
  </w:abstractNum>
  <w:abstractNum w:abstractNumId="2">
    <w:nsid w:val="19DA72C7"/>
    <w:multiLevelType w:val="hybridMultilevel"/>
    <w:tmpl w:val="27788B82"/>
    <w:lvl w:ilvl="0" w:tplc="99D4FF64">
      <w:start w:val="1"/>
      <w:numFmt w:val="upperRoman"/>
      <w:lvlText w:val="%1."/>
      <w:lvlJc w:val="left"/>
      <w:pPr>
        <w:ind w:left="3848" w:hanging="200"/>
      </w:pPr>
      <w:rPr>
        <w:rFonts w:ascii="Times New Roman" w:eastAsia="Times New Roman" w:hAnsi="Times New Roman" w:cs="Times New Roman" w:hint="default"/>
        <w:b/>
        <w:spacing w:val="-4"/>
        <w:sz w:val="24"/>
        <w:szCs w:val="24"/>
      </w:rPr>
    </w:lvl>
    <w:lvl w:ilvl="1" w:tplc="BD4E00BC">
      <w:start w:val="1"/>
      <w:numFmt w:val="bullet"/>
      <w:lvlText w:val="•"/>
      <w:lvlJc w:val="left"/>
      <w:pPr>
        <w:ind w:left="4418" w:hanging="200"/>
      </w:pPr>
      <w:rPr>
        <w:rFonts w:hint="default"/>
      </w:rPr>
    </w:lvl>
    <w:lvl w:ilvl="2" w:tplc="85188554">
      <w:start w:val="1"/>
      <w:numFmt w:val="bullet"/>
      <w:lvlText w:val="•"/>
      <w:lvlJc w:val="left"/>
      <w:pPr>
        <w:ind w:left="4987" w:hanging="200"/>
      </w:pPr>
      <w:rPr>
        <w:rFonts w:hint="default"/>
      </w:rPr>
    </w:lvl>
    <w:lvl w:ilvl="3" w:tplc="78749B24">
      <w:start w:val="1"/>
      <w:numFmt w:val="bullet"/>
      <w:lvlText w:val="•"/>
      <w:lvlJc w:val="left"/>
      <w:pPr>
        <w:ind w:left="5557" w:hanging="200"/>
      </w:pPr>
      <w:rPr>
        <w:rFonts w:hint="default"/>
      </w:rPr>
    </w:lvl>
    <w:lvl w:ilvl="4" w:tplc="285CC484">
      <w:start w:val="1"/>
      <w:numFmt w:val="bullet"/>
      <w:lvlText w:val="•"/>
      <w:lvlJc w:val="left"/>
      <w:pPr>
        <w:ind w:left="6127" w:hanging="200"/>
      </w:pPr>
      <w:rPr>
        <w:rFonts w:hint="default"/>
      </w:rPr>
    </w:lvl>
    <w:lvl w:ilvl="5" w:tplc="A880CACC">
      <w:start w:val="1"/>
      <w:numFmt w:val="bullet"/>
      <w:lvlText w:val="•"/>
      <w:lvlJc w:val="left"/>
      <w:pPr>
        <w:ind w:left="6697" w:hanging="200"/>
      </w:pPr>
      <w:rPr>
        <w:rFonts w:hint="default"/>
      </w:rPr>
    </w:lvl>
    <w:lvl w:ilvl="6" w:tplc="7178699A">
      <w:start w:val="1"/>
      <w:numFmt w:val="bullet"/>
      <w:lvlText w:val="•"/>
      <w:lvlJc w:val="left"/>
      <w:pPr>
        <w:ind w:left="7267" w:hanging="200"/>
      </w:pPr>
      <w:rPr>
        <w:rFonts w:hint="default"/>
      </w:rPr>
    </w:lvl>
    <w:lvl w:ilvl="7" w:tplc="AFD07086">
      <w:start w:val="1"/>
      <w:numFmt w:val="bullet"/>
      <w:lvlText w:val="•"/>
      <w:lvlJc w:val="left"/>
      <w:pPr>
        <w:ind w:left="7836" w:hanging="200"/>
      </w:pPr>
      <w:rPr>
        <w:rFonts w:hint="default"/>
      </w:rPr>
    </w:lvl>
    <w:lvl w:ilvl="8" w:tplc="4D4608C6">
      <w:start w:val="1"/>
      <w:numFmt w:val="bullet"/>
      <w:lvlText w:val="•"/>
      <w:lvlJc w:val="left"/>
      <w:pPr>
        <w:ind w:left="8406" w:hanging="200"/>
      </w:pPr>
      <w:rPr>
        <w:rFonts w:hint="default"/>
      </w:rPr>
    </w:lvl>
  </w:abstractNum>
  <w:abstractNum w:abstractNumId="3">
    <w:nsid w:val="28796AAB"/>
    <w:multiLevelType w:val="hybridMultilevel"/>
    <w:tmpl w:val="443C32CC"/>
    <w:lvl w:ilvl="0" w:tplc="4FD627FC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1308F5"/>
    <w:multiLevelType w:val="hybridMultilevel"/>
    <w:tmpl w:val="99EA1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B1976AE"/>
    <w:multiLevelType w:val="hybridMultilevel"/>
    <w:tmpl w:val="9D960386"/>
    <w:lvl w:ilvl="0" w:tplc="99863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240157"/>
    <w:multiLevelType w:val="hybridMultilevel"/>
    <w:tmpl w:val="99EA1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950135"/>
    <w:multiLevelType w:val="hybridMultilevel"/>
    <w:tmpl w:val="712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03522"/>
    <w:multiLevelType w:val="hybridMultilevel"/>
    <w:tmpl w:val="FFFFFFFF"/>
    <w:lvl w:ilvl="0" w:tplc="2C6EE37A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6DEC6812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2D21426">
      <w:start w:val="1"/>
      <w:numFmt w:val="bullet"/>
      <w:lvlText w:val="•"/>
      <w:lvlJc w:val="left"/>
      <w:pPr>
        <w:ind w:left="2502" w:hanging="360"/>
      </w:pPr>
      <w:rPr>
        <w:rFonts w:hint="default"/>
      </w:rPr>
    </w:lvl>
    <w:lvl w:ilvl="3" w:tplc="4FA25CAA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5F665656">
      <w:start w:val="1"/>
      <w:numFmt w:val="bullet"/>
      <w:lvlText w:val="•"/>
      <w:lvlJc w:val="left"/>
      <w:pPr>
        <w:ind w:left="4263" w:hanging="360"/>
      </w:pPr>
      <w:rPr>
        <w:rFonts w:hint="default"/>
      </w:rPr>
    </w:lvl>
    <w:lvl w:ilvl="5" w:tplc="7CE8433E">
      <w:start w:val="1"/>
      <w:numFmt w:val="bullet"/>
      <w:lvlText w:val="•"/>
      <w:lvlJc w:val="left"/>
      <w:pPr>
        <w:ind w:left="5144" w:hanging="360"/>
      </w:pPr>
      <w:rPr>
        <w:rFonts w:hint="default"/>
      </w:rPr>
    </w:lvl>
    <w:lvl w:ilvl="6" w:tplc="F6F013D6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7" w:tplc="422CE380">
      <w:start w:val="1"/>
      <w:numFmt w:val="bullet"/>
      <w:lvlText w:val="•"/>
      <w:lvlJc w:val="left"/>
      <w:pPr>
        <w:ind w:left="6905" w:hanging="360"/>
      </w:pPr>
      <w:rPr>
        <w:rFonts w:hint="default"/>
      </w:rPr>
    </w:lvl>
    <w:lvl w:ilvl="8" w:tplc="6C1CC84A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9">
    <w:nsid w:val="5CA570E9"/>
    <w:multiLevelType w:val="hybridMultilevel"/>
    <w:tmpl w:val="77CEA16C"/>
    <w:lvl w:ilvl="0" w:tplc="4B6E0C1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D72FCB"/>
    <w:multiLevelType w:val="hybridMultilevel"/>
    <w:tmpl w:val="7E4C9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7569E"/>
    <w:multiLevelType w:val="hybridMultilevel"/>
    <w:tmpl w:val="3B3CE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621416"/>
    <w:multiLevelType w:val="hybridMultilevel"/>
    <w:tmpl w:val="99EA16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2"/>
  </w:num>
  <w:num w:numId="10">
    <w:abstractNumId w:val="3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B"/>
    <w:rsid w:val="0002092F"/>
    <w:rsid w:val="00054933"/>
    <w:rsid w:val="000C79B6"/>
    <w:rsid w:val="000E2801"/>
    <w:rsid w:val="000F1154"/>
    <w:rsid w:val="001323AB"/>
    <w:rsid w:val="00204697"/>
    <w:rsid w:val="002B7422"/>
    <w:rsid w:val="002F50D6"/>
    <w:rsid w:val="00355DC7"/>
    <w:rsid w:val="003A578A"/>
    <w:rsid w:val="003C72C0"/>
    <w:rsid w:val="003E215C"/>
    <w:rsid w:val="003F3620"/>
    <w:rsid w:val="003F73F5"/>
    <w:rsid w:val="00456B64"/>
    <w:rsid w:val="00494712"/>
    <w:rsid w:val="00512DB3"/>
    <w:rsid w:val="00530147"/>
    <w:rsid w:val="00535D45"/>
    <w:rsid w:val="00544ADD"/>
    <w:rsid w:val="00567C78"/>
    <w:rsid w:val="00594EEC"/>
    <w:rsid w:val="005D1BD7"/>
    <w:rsid w:val="00656B2E"/>
    <w:rsid w:val="00692276"/>
    <w:rsid w:val="006D63BA"/>
    <w:rsid w:val="006E645C"/>
    <w:rsid w:val="006F3DA2"/>
    <w:rsid w:val="00795E7A"/>
    <w:rsid w:val="007B4A82"/>
    <w:rsid w:val="007C5513"/>
    <w:rsid w:val="007F4593"/>
    <w:rsid w:val="008929B0"/>
    <w:rsid w:val="00894FE2"/>
    <w:rsid w:val="008F6A78"/>
    <w:rsid w:val="00910B81"/>
    <w:rsid w:val="009255A0"/>
    <w:rsid w:val="00936155"/>
    <w:rsid w:val="00936550"/>
    <w:rsid w:val="00940974"/>
    <w:rsid w:val="00966E22"/>
    <w:rsid w:val="00A1225A"/>
    <w:rsid w:val="00A56A44"/>
    <w:rsid w:val="00AF38D6"/>
    <w:rsid w:val="00B167F9"/>
    <w:rsid w:val="00B77014"/>
    <w:rsid w:val="00B93675"/>
    <w:rsid w:val="00BA292B"/>
    <w:rsid w:val="00C306CB"/>
    <w:rsid w:val="00C43A03"/>
    <w:rsid w:val="00C96C54"/>
    <w:rsid w:val="00CD057B"/>
    <w:rsid w:val="00DB43DA"/>
    <w:rsid w:val="00DC171C"/>
    <w:rsid w:val="00DD33A7"/>
    <w:rsid w:val="00DE6D44"/>
    <w:rsid w:val="00E263B4"/>
    <w:rsid w:val="00E4467B"/>
    <w:rsid w:val="00EC4572"/>
    <w:rsid w:val="00EF59C8"/>
    <w:rsid w:val="00EF769B"/>
    <w:rsid w:val="00F061C1"/>
    <w:rsid w:val="00F353D2"/>
    <w:rsid w:val="00F4578D"/>
    <w:rsid w:val="00FB13F4"/>
    <w:rsid w:val="00FB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A292B"/>
    <w:pPr>
      <w:ind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A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A292B"/>
    <w:pPr>
      <w:ind w:left="74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4A82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A292B"/>
  </w:style>
  <w:style w:type="paragraph" w:customStyle="1" w:styleId="TableParagraph">
    <w:name w:val="Table Paragraph"/>
    <w:basedOn w:val="a"/>
    <w:uiPriority w:val="99"/>
    <w:rsid w:val="00BA292B"/>
  </w:style>
  <w:style w:type="table" w:styleId="a6">
    <w:name w:val="Table Grid"/>
    <w:basedOn w:val="a1"/>
    <w:uiPriority w:val="59"/>
    <w:locked/>
    <w:rsid w:val="003F3620"/>
    <w:pPr>
      <w:widowControl w:val="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45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2B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A292B"/>
    <w:pPr>
      <w:ind w:hanging="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4A82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A292B"/>
    <w:pPr>
      <w:ind w:left="742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4A82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A292B"/>
  </w:style>
  <w:style w:type="paragraph" w:customStyle="1" w:styleId="TableParagraph">
    <w:name w:val="Table Paragraph"/>
    <w:basedOn w:val="a"/>
    <w:uiPriority w:val="99"/>
    <w:rsid w:val="00BA292B"/>
  </w:style>
  <w:style w:type="table" w:styleId="a6">
    <w:name w:val="Table Grid"/>
    <w:basedOn w:val="a1"/>
    <w:uiPriority w:val="59"/>
    <w:locked/>
    <w:rsid w:val="003F3620"/>
    <w:pPr>
      <w:widowControl w:val="0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F45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</cp:lastModifiedBy>
  <cp:revision>17</cp:revision>
  <dcterms:created xsi:type="dcterms:W3CDTF">2022-04-04T10:34:00Z</dcterms:created>
  <dcterms:modified xsi:type="dcterms:W3CDTF">2022-04-19T06:20:00Z</dcterms:modified>
</cp:coreProperties>
</file>