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5"/>
        <w:gridCol w:w="3544"/>
      </w:tblGrid>
      <w:tr w:rsidR="00D23F45" w:rsidRPr="00B7581B" w:rsidTr="00D328BA">
        <w:tc>
          <w:tcPr>
            <w:tcW w:w="5725" w:type="dxa"/>
          </w:tcPr>
          <w:p w:rsidR="00D23F45" w:rsidRPr="00594EEC" w:rsidRDefault="00D23F45" w:rsidP="00D328BA">
            <w:pPr>
              <w:pStyle w:val="a3"/>
              <w:rPr>
                <w:kern w:val="2"/>
                <w:lang w:bidi="hi-IN"/>
              </w:rPr>
            </w:pPr>
            <w:r w:rsidRPr="00594EEC">
              <w:rPr>
                <w:kern w:val="2"/>
                <w:lang w:bidi="hi-IN"/>
              </w:rPr>
              <w:t>Принято</w:t>
            </w:r>
          </w:p>
          <w:p w:rsidR="00D23F45" w:rsidRPr="00594EEC" w:rsidRDefault="00D23F45" w:rsidP="00D328BA">
            <w:pPr>
              <w:pStyle w:val="a3"/>
              <w:rPr>
                <w:kern w:val="2"/>
                <w:lang w:bidi="hi-IN"/>
              </w:rPr>
            </w:pPr>
            <w:r w:rsidRPr="00594EEC">
              <w:rPr>
                <w:kern w:val="2"/>
                <w:lang w:bidi="hi-IN"/>
              </w:rPr>
              <w:t xml:space="preserve">на Педагогическом совете </w:t>
            </w:r>
          </w:p>
          <w:p w:rsidR="00D23F45" w:rsidRPr="00594EEC" w:rsidRDefault="00D23F45" w:rsidP="00D328BA">
            <w:pPr>
              <w:pStyle w:val="a3"/>
              <w:rPr>
                <w:kern w:val="2"/>
                <w:lang w:bidi="hi-IN"/>
              </w:rPr>
            </w:pPr>
            <w:r w:rsidRPr="00594EEC">
              <w:rPr>
                <w:kern w:val="2"/>
                <w:lang w:bidi="hi-IN"/>
              </w:rPr>
              <w:t>протокол  №10</w:t>
            </w:r>
          </w:p>
          <w:p w:rsidR="00D23F45" w:rsidRPr="00B7581B" w:rsidRDefault="00D23F45" w:rsidP="00D328BA">
            <w:pPr>
              <w:pStyle w:val="a3"/>
              <w:rPr>
                <w:kern w:val="2"/>
                <w:lang w:bidi="hi-IN"/>
              </w:rPr>
            </w:pPr>
            <w:r w:rsidRPr="00B7581B">
              <w:rPr>
                <w:kern w:val="2"/>
                <w:lang w:bidi="hi-IN"/>
              </w:rPr>
              <w:t xml:space="preserve">от 25.08.2021 г. </w:t>
            </w:r>
          </w:p>
        </w:tc>
        <w:tc>
          <w:tcPr>
            <w:tcW w:w="3544" w:type="dxa"/>
          </w:tcPr>
          <w:p w:rsidR="00D23F45" w:rsidRPr="00594EEC" w:rsidRDefault="00D23F45" w:rsidP="00D328BA">
            <w:pPr>
              <w:pStyle w:val="a3"/>
              <w:snapToGrid w:val="0"/>
              <w:jc w:val="right"/>
              <w:rPr>
                <w:color w:val="00000A"/>
                <w:kern w:val="2"/>
                <w:lang w:bidi="hi-IN"/>
              </w:rPr>
            </w:pPr>
            <w:r w:rsidRPr="00594EEC">
              <w:t>Утверждено</w:t>
            </w:r>
          </w:p>
          <w:p w:rsidR="00D23F45" w:rsidRPr="00594EEC" w:rsidRDefault="00D23F45" w:rsidP="00D328BA">
            <w:pPr>
              <w:pStyle w:val="a3"/>
              <w:jc w:val="right"/>
            </w:pPr>
            <w:r w:rsidRPr="00594EEC">
              <w:t xml:space="preserve"> приказом МБОУ </w:t>
            </w:r>
            <w:proofErr w:type="gramStart"/>
            <w:r w:rsidRPr="00594EEC">
              <w:t>ДО</w:t>
            </w:r>
            <w:proofErr w:type="gramEnd"/>
          </w:p>
          <w:p w:rsidR="00D23F45" w:rsidRPr="00594EEC" w:rsidRDefault="00D23F45" w:rsidP="00D328BA">
            <w:pPr>
              <w:pStyle w:val="a3"/>
              <w:jc w:val="right"/>
            </w:pPr>
            <w:r w:rsidRPr="00594EEC">
              <w:t xml:space="preserve"> «Детская художественная школа» г. Новочебоксарска</w:t>
            </w:r>
          </w:p>
          <w:p w:rsidR="00D23F45" w:rsidRPr="00B7581B" w:rsidRDefault="00D23F45" w:rsidP="00D328BA">
            <w:pPr>
              <w:pStyle w:val="a3"/>
              <w:jc w:val="right"/>
              <w:rPr>
                <w:rFonts w:eastAsia="WenQuanYi Micro Hei"/>
              </w:rPr>
            </w:pPr>
            <w:r w:rsidRPr="00B7581B">
              <w:t xml:space="preserve">от </w:t>
            </w:r>
            <w:r>
              <w:t>31</w:t>
            </w:r>
            <w:r w:rsidRPr="00B7581B">
              <w:t>.0</w:t>
            </w:r>
            <w:r>
              <w:t>8</w:t>
            </w:r>
            <w:r w:rsidRPr="00B7581B">
              <w:t>.20</w:t>
            </w:r>
            <w:r>
              <w:t>21</w:t>
            </w:r>
            <w:r w:rsidRPr="00B7581B">
              <w:t xml:space="preserve"> г № </w:t>
            </w:r>
            <w:r>
              <w:t>30</w:t>
            </w:r>
          </w:p>
          <w:p w:rsidR="00D23F45" w:rsidRPr="00B7581B" w:rsidRDefault="00D23F45" w:rsidP="00D328BA">
            <w:pPr>
              <w:pStyle w:val="a3"/>
              <w:rPr>
                <w:kern w:val="2"/>
                <w:lang w:bidi="hi-IN"/>
              </w:rPr>
            </w:pPr>
          </w:p>
        </w:tc>
      </w:tr>
    </w:tbl>
    <w:p w:rsidR="001549BB" w:rsidRPr="00390134" w:rsidRDefault="001549BB" w:rsidP="00390134">
      <w:pPr>
        <w:pStyle w:val="a3"/>
        <w:spacing w:after="0"/>
        <w:jc w:val="right"/>
        <w:rPr>
          <w:rFonts w:eastAsia="WenQuanYi Micro Hei"/>
          <w:sz w:val="28"/>
          <w:szCs w:val="28"/>
        </w:rPr>
      </w:pPr>
    </w:p>
    <w:p w:rsidR="001549BB" w:rsidRPr="00940D99" w:rsidRDefault="001549BB" w:rsidP="001549BB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392A24">
        <w:rPr>
          <w:b/>
          <w:bCs/>
          <w:sz w:val="28"/>
          <w:szCs w:val="28"/>
          <w:lang w:eastAsia="ru-RU"/>
        </w:rPr>
        <w:t>КРИТЕРИИ ОЦЕНКИ</w:t>
      </w:r>
    </w:p>
    <w:p w:rsidR="001D2390" w:rsidRDefault="001549BB" w:rsidP="00F10C38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F10C38">
        <w:rPr>
          <w:b/>
          <w:bCs/>
          <w:sz w:val="28"/>
          <w:szCs w:val="28"/>
          <w:lang w:eastAsia="ru-RU"/>
        </w:rPr>
        <w:t>вступительных творческих и</w:t>
      </w:r>
      <w:r w:rsidR="008F2DFE">
        <w:rPr>
          <w:b/>
          <w:bCs/>
          <w:sz w:val="28"/>
          <w:szCs w:val="28"/>
          <w:lang w:eastAsia="ru-RU"/>
        </w:rPr>
        <w:t>спытаний (возраст поступающих 1</w:t>
      </w:r>
      <w:r w:rsidR="00826994">
        <w:rPr>
          <w:b/>
          <w:bCs/>
          <w:sz w:val="28"/>
          <w:szCs w:val="28"/>
          <w:lang w:eastAsia="ru-RU"/>
        </w:rPr>
        <w:t>0</w:t>
      </w:r>
      <w:r w:rsidRPr="00F10C38">
        <w:rPr>
          <w:b/>
          <w:bCs/>
          <w:sz w:val="28"/>
          <w:szCs w:val="28"/>
          <w:lang w:eastAsia="ru-RU"/>
        </w:rPr>
        <w:t>-1</w:t>
      </w:r>
      <w:r w:rsidR="00826994">
        <w:rPr>
          <w:b/>
          <w:bCs/>
          <w:sz w:val="28"/>
          <w:szCs w:val="28"/>
          <w:lang w:eastAsia="ru-RU"/>
        </w:rPr>
        <w:t>2</w:t>
      </w:r>
      <w:r w:rsidRPr="00F10C38">
        <w:rPr>
          <w:b/>
          <w:bCs/>
          <w:sz w:val="28"/>
          <w:szCs w:val="28"/>
          <w:lang w:eastAsia="ru-RU"/>
        </w:rPr>
        <w:t xml:space="preserve"> лет)</w:t>
      </w:r>
      <w:r w:rsidR="00F10C38">
        <w:rPr>
          <w:b/>
          <w:bCs/>
          <w:sz w:val="28"/>
          <w:szCs w:val="28"/>
          <w:lang w:eastAsia="ru-RU"/>
        </w:rPr>
        <w:t xml:space="preserve"> </w:t>
      </w:r>
      <w:r w:rsidR="001D2390" w:rsidRPr="00F10C38">
        <w:rPr>
          <w:b/>
          <w:sz w:val="28"/>
          <w:szCs w:val="28"/>
          <w:lang w:eastAsia="ru-RU"/>
        </w:rPr>
        <w:t xml:space="preserve">на </w:t>
      </w:r>
      <w:r w:rsidR="001D2390" w:rsidRPr="00940D99">
        <w:rPr>
          <w:b/>
          <w:sz w:val="28"/>
          <w:szCs w:val="28"/>
          <w:lang w:eastAsia="ru-RU"/>
        </w:rPr>
        <w:t xml:space="preserve">дополнительную общеобразовательную предпрофессиональную программу в области изобразительного искусства </w:t>
      </w:r>
    </w:p>
    <w:p w:rsidR="001549BB" w:rsidRPr="00940D99" w:rsidRDefault="001549BB" w:rsidP="00F10C38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940D99">
        <w:rPr>
          <w:b/>
          <w:sz w:val="28"/>
          <w:szCs w:val="28"/>
          <w:lang w:eastAsia="ru-RU"/>
        </w:rPr>
        <w:t>«ЖИВОПИСЬ».</w:t>
      </w:r>
    </w:p>
    <w:p w:rsidR="001549BB" w:rsidRPr="00940D99" w:rsidRDefault="00F10C38" w:rsidP="001549BB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ОБЩИЕ ПОЛОЖЕНИЯ</w:t>
      </w:r>
    </w:p>
    <w:p w:rsidR="001549BB" w:rsidRPr="00940D99" w:rsidRDefault="001549BB" w:rsidP="00D23F45">
      <w:pPr>
        <w:suppressAutoHyphens w:val="0"/>
        <w:spacing w:before="100" w:beforeAutospacing="1" w:after="100" w:afterAutospacing="1"/>
        <w:ind w:firstLine="360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Творческое испытание проводится с целью определения возможности поступающих осваивать дополнительную образовательную предпрофессиональную общеобразовательную программу в области изобразительного искусства «ЖИВОПИСЬ»</w:t>
      </w:r>
      <w:r w:rsidRPr="00001CEC">
        <w:rPr>
          <w:sz w:val="28"/>
          <w:szCs w:val="28"/>
          <w:lang w:eastAsia="ru-RU"/>
        </w:rPr>
        <w:t xml:space="preserve"> по </w:t>
      </w:r>
      <w:r w:rsidR="00730467">
        <w:rPr>
          <w:sz w:val="28"/>
          <w:szCs w:val="28"/>
          <w:lang w:eastAsia="ru-RU"/>
        </w:rPr>
        <w:t>двум</w:t>
      </w:r>
      <w:r w:rsidRPr="00001CEC">
        <w:rPr>
          <w:sz w:val="28"/>
          <w:szCs w:val="28"/>
          <w:lang w:eastAsia="ru-RU"/>
        </w:rPr>
        <w:t xml:space="preserve"> предметам </w:t>
      </w:r>
      <w:r w:rsidR="00973B6B">
        <w:rPr>
          <w:sz w:val="28"/>
          <w:szCs w:val="28"/>
          <w:lang w:eastAsia="ru-RU"/>
        </w:rPr>
        <w:t>рисунок</w:t>
      </w:r>
      <w:r w:rsidRPr="00001CEC">
        <w:rPr>
          <w:sz w:val="28"/>
          <w:szCs w:val="28"/>
          <w:lang w:eastAsia="ru-RU"/>
        </w:rPr>
        <w:t xml:space="preserve"> и композиция</w:t>
      </w:r>
      <w:r w:rsidRPr="00940D99">
        <w:rPr>
          <w:sz w:val="28"/>
          <w:szCs w:val="28"/>
          <w:lang w:eastAsia="ru-RU"/>
        </w:rPr>
        <w:t>.</w:t>
      </w:r>
    </w:p>
    <w:p w:rsidR="00973B6B" w:rsidRPr="00940D99" w:rsidRDefault="00973B6B" w:rsidP="0073046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40D99">
        <w:rPr>
          <w:sz w:val="28"/>
          <w:szCs w:val="28"/>
          <w:lang w:eastAsia="ru-RU"/>
        </w:rPr>
        <w:t xml:space="preserve">В рамки творческого испытания </w:t>
      </w:r>
      <w:r w:rsidRPr="00001CEC">
        <w:rPr>
          <w:sz w:val="28"/>
          <w:szCs w:val="28"/>
        </w:rPr>
        <w:t xml:space="preserve">по </w:t>
      </w:r>
      <w:r>
        <w:rPr>
          <w:sz w:val="28"/>
          <w:szCs w:val="28"/>
        </w:rPr>
        <w:t>рисунку</w:t>
      </w:r>
      <w:r w:rsidRPr="00001CEC">
        <w:rPr>
          <w:sz w:val="28"/>
          <w:szCs w:val="28"/>
        </w:rPr>
        <w:t xml:space="preserve"> </w:t>
      </w:r>
      <w:r w:rsidRPr="00940D99">
        <w:rPr>
          <w:sz w:val="28"/>
          <w:szCs w:val="28"/>
          <w:lang w:eastAsia="ru-RU"/>
        </w:rPr>
        <w:t>входит одно задание:</w:t>
      </w:r>
    </w:p>
    <w:p w:rsidR="00973B6B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 xml:space="preserve">– изображение натюрморта с натуры, состоящего из 2 предметов </w:t>
      </w:r>
      <w:r w:rsidRPr="00001CEC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</w:t>
      </w:r>
      <w:r w:rsidRPr="00001CEC">
        <w:rPr>
          <w:sz w:val="28"/>
          <w:szCs w:val="28"/>
          <w:lang w:eastAsia="ru-RU"/>
        </w:rPr>
        <w:t>сложной формы</w:t>
      </w:r>
      <w:r w:rsidRPr="00940D99">
        <w:rPr>
          <w:sz w:val="28"/>
          <w:szCs w:val="28"/>
          <w:lang w:eastAsia="ru-RU"/>
        </w:rPr>
        <w:t xml:space="preserve"> на </w:t>
      </w:r>
      <w:r w:rsidRPr="00001CEC">
        <w:rPr>
          <w:sz w:val="28"/>
          <w:szCs w:val="28"/>
          <w:lang w:eastAsia="ru-RU"/>
        </w:rPr>
        <w:t xml:space="preserve">однотонном </w:t>
      </w:r>
      <w:r w:rsidRPr="00940D99">
        <w:rPr>
          <w:sz w:val="28"/>
          <w:szCs w:val="28"/>
          <w:lang w:eastAsia="ru-RU"/>
        </w:rPr>
        <w:t>фоне драпиров</w:t>
      </w:r>
      <w:r w:rsidRPr="00001CEC">
        <w:rPr>
          <w:sz w:val="28"/>
          <w:szCs w:val="28"/>
          <w:lang w:eastAsia="ru-RU"/>
        </w:rPr>
        <w:t>ки</w:t>
      </w:r>
      <w:r w:rsidRPr="00940D99">
        <w:rPr>
          <w:sz w:val="28"/>
          <w:szCs w:val="28"/>
          <w:lang w:eastAsia="ru-RU"/>
        </w:rPr>
        <w:t xml:space="preserve"> без складок.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Материал исполнения: акварель, формат А4.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З</w:t>
      </w:r>
      <w:r w:rsidR="00730467">
        <w:rPr>
          <w:sz w:val="28"/>
          <w:szCs w:val="28"/>
          <w:lang w:eastAsia="ru-RU"/>
        </w:rPr>
        <w:t>а</w:t>
      </w:r>
      <w:r w:rsidRPr="00940D99">
        <w:rPr>
          <w:sz w:val="28"/>
          <w:szCs w:val="28"/>
          <w:lang w:eastAsia="ru-RU"/>
        </w:rPr>
        <w:t>дание проводится по утвержденному расписанию с продолжительностью работы не более 3 академических часов.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01CEC">
        <w:rPr>
          <w:sz w:val="28"/>
          <w:szCs w:val="28"/>
          <w:lang w:eastAsia="ru-RU"/>
        </w:rPr>
        <w:t>Задача комиссии</w:t>
      </w:r>
      <w:r w:rsidRPr="00940D99">
        <w:rPr>
          <w:sz w:val="28"/>
          <w:szCs w:val="28"/>
          <w:lang w:eastAsia="ru-RU"/>
        </w:rPr>
        <w:t xml:space="preserve"> по отбору детей – оценить творческие работы поступающих согласно принятым в </w:t>
      </w:r>
      <w:r>
        <w:rPr>
          <w:sz w:val="28"/>
          <w:szCs w:val="28"/>
          <w:lang w:eastAsia="ru-RU"/>
        </w:rPr>
        <w:t>образовательном учреждении</w:t>
      </w:r>
      <w:r w:rsidRPr="00940D99">
        <w:rPr>
          <w:sz w:val="28"/>
          <w:szCs w:val="28"/>
          <w:lang w:eastAsia="ru-RU"/>
        </w:rPr>
        <w:t xml:space="preserve"> критериям оценки.</w:t>
      </w:r>
    </w:p>
    <w:p w:rsidR="00973B6B" w:rsidRPr="00940D99" w:rsidRDefault="00973B6B" w:rsidP="00685BFC">
      <w:pPr>
        <w:suppressAutoHyphens w:val="0"/>
        <w:spacing w:before="100" w:beforeAutospacing="1" w:after="240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 xml:space="preserve">                                </w:t>
      </w:r>
      <w:r w:rsidRPr="00001CEC">
        <w:rPr>
          <w:b/>
          <w:bCs/>
          <w:sz w:val="28"/>
          <w:szCs w:val="28"/>
          <w:lang w:eastAsia="ru-RU"/>
        </w:rPr>
        <w:t xml:space="preserve">Основные требования к заданию по </w:t>
      </w:r>
      <w:r>
        <w:rPr>
          <w:b/>
          <w:bCs/>
          <w:sz w:val="28"/>
          <w:szCs w:val="28"/>
          <w:lang w:eastAsia="ru-RU"/>
        </w:rPr>
        <w:t>рисунку</w:t>
      </w:r>
      <w:r w:rsidRPr="00001CEC">
        <w:rPr>
          <w:b/>
          <w:bCs/>
          <w:sz w:val="28"/>
          <w:szCs w:val="28"/>
          <w:lang w:eastAsia="ru-RU"/>
        </w:rPr>
        <w:t>: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01CEC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>.</w:t>
      </w:r>
      <w:r w:rsidRPr="00001CEC">
        <w:rPr>
          <w:b/>
          <w:bCs/>
          <w:sz w:val="28"/>
          <w:szCs w:val="28"/>
          <w:lang w:eastAsia="ru-RU"/>
        </w:rPr>
        <w:t xml:space="preserve">   Композиционное решение: </w:t>
      </w:r>
    </w:p>
    <w:p w:rsidR="00973B6B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Масштаб</w:t>
      </w:r>
      <w:r>
        <w:rPr>
          <w:sz w:val="28"/>
          <w:szCs w:val="28"/>
          <w:lang w:eastAsia="ru-RU"/>
        </w:rPr>
        <w:t xml:space="preserve"> (пропорции) </w:t>
      </w:r>
      <w:r w:rsidRPr="00940D99">
        <w:rPr>
          <w:sz w:val="28"/>
          <w:szCs w:val="28"/>
          <w:lang w:eastAsia="ru-RU"/>
        </w:rPr>
        <w:t>изображения должен соответствовать размеру листа. Правильное размещение изображаемых предметов на листе, отсутствие смещения относительно геометрического центра листа (вверх-вниз, вправо-влево).</w:t>
      </w:r>
    </w:p>
    <w:p w:rsidR="00973B6B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lastRenderedPageBreak/>
        <w:t>Необходимо добиться композиционного равновесия изображения.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01CEC">
        <w:rPr>
          <w:b/>
          <w:bCs/>
          <w:sz w:val="28"/>
          <w:szCs w:val="28"/>
          <w:lang w:eastAsia="ru-RU"/>
        </w:rPr>
        <w:t>2 </w:t>
      </w:r>
      <w:r>
        <w:rPr>
          <w:b/>
          <w:bCs/>
          <w:sz w:val="28"/>
          <w:szCs w:val="28"/>
          <w:lang w:eastAsia="ru-RU"/>
        </w:rPr>
        <w:t>.</w:t>
      </w:r>
      <w:r w:rsidRPr="00001CEC">
        <w:rPr>
          <w:b/>
          <w:bCs/>
          <w:sz w:val="28"/>
          <w:szCs w:val="28"/>
          <w:lang w:eastAsia="ru-RU"/>
        </w:rPr>
        <w:t xml:space="preserve">  Построение формы: 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Правильное построение формы предметов. Соблюдение пропорций изображаемых предметов. В основе лежит переда</w:t>
      </w:r>
      <w:r w:rsidR="00730467">
        <w:rPr>
          <w:sz w:val="28"/>
          <w:szCs w:val="28"/>
          <w:lang w:eastAsia="ru-RU"/>
        </w:rPr>
        <w:t xml:space="preserve">ча соотношений высоты, ширины </w:t>
      </w:r>
      <w:r w:rsidRPr="00940D99">
        <w:rPr>
          <w:sz w:val="28"/>
          <w:szCs w:val="28"/>
          <w:lang w:eastAsia="ru-RU"/>
        </w:rPr>
        <w:t>изображаемых предметов.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01CEC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>.</w:t>
      </w:r>
      <w:r w:rsidRPr="00001CEC">
        <w:rPr>
          <w:b/>
          <w:bCs/>
          <w:sz w:val="28"/>
          <w:szCs w:val="28"/>
          <w:lang w:eastAsia="ru-RU"/>
        </w:rPr>
        <w:t xml:space="preserve">   Цвето-тональная моделировка: </w:t>
      </w:r>
    </w:p>
    <w:p w:rsidR="00973B6B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 xml:space="preserve">Точность </w:t>
      </w:r>
      <w:r>
        <w:rPr>
          <w:sz w:val="28"/>
          <w:szCs w:val="28"/>
          <w:lang w:eastAsia="ru-RU"/>
        </w:rPr>
        <w:t>тональной</w:t>
      </w:r>
      <w:r w:rsidRPr="00940D99">
        <w:rPr>
          <w:sz w:val="28"/>
          <w:szCs w:val="28"/>
          <w:lang w:eastAsia="ru-RU"/>
        </w:rPr>
        <w:t xml:space="preserve"> характеристики натюрморта, различие тон</w:t>
      </w:r>
      <w:r>
        <w:rPr>
          <w:sz w:val="28"/>
          <w:szCs w:val="28"/>
          <w:lang w:eastAsia="ru-RU"/>
        </w:rPr>
        <w:t xml:space="preserve">альных </w:t>
      </w:r>
      <w:r w:rsidRPr="00940D99">
        <w:rPr>
          <w:sz w:val="28"/>
          <w:szCs w:val="28"/>
          <w:lang w:eastAsia="ru-RU"/>
        </w:rPr>
        <w:t>отношений между предметами и фоном.</w:t>
      </w:r>
    </w:p>
    <w:p w:rsidR="00E02E94" w:rsidRDefault="00E02E94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E02E94">
        <w:rPr>
          <w:sz w:val="28"/>
          <w:szCs w:val="28"/>
          <w:lang w:eastAsia="ru-RU"/>
        </w:rPr>
        <w:t xml:space="preserve">Работа в тоне: передача тональных отношений предметов натюрморта посредством штриха, пятна. </w:t>
      </w:r>
      <w:r w:rsidR="00C14B56" w:rsidRPr="00940D99">
        <w:rPr>
          <w:sz w:val="28"/>
          <w:szCs w:val="28"/>
          <w:lang w:eastAsia="ru-RU"/>
        </w:rPr>
        <w:t xml:space="preserve">Передача объема предметов с помощью изменения тона в соответствии с освещением, используя плавные переходы от света к тени. 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 xml:space="preserve">Уровень детализации и качество </w:t>
      </w:r>
      <w:r>
        <w:rPr>
          <w:sz w:val="28"/>
          <w:szCs w:val="28"/>
          <w:lang w:eastAsia="ru-RU"/>
        </w:rPr>
        <w:t>тональной проработки изображения.</w:t>
      </w:r>
      <w:r w:rsidRPr="00001CEC">
        <w:rPr>
          <w:b/>
          <w:bCs/>
          <w:sz w:val="28"/>
          <w:szCs w:val="28"/>
          <w:lang w:eastAsia="ru-RU"/>
        </w:rPr>
        <w:t> 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001CEC">
        <w:rPr>
          <w:b/>
          <w:bCs/>
          <w:sz w:val="28"/>
          <w:szCs w:val="28"/>
          <w:lang w:eastAsia="ru-RU"/>
        </w:rPr>
        <w:t xml:space="preserve">Критерии оценки 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На основании данных требований разработаны критерии оценки заданий. Оценивается комплекс качеств, проявленных в работе, соответствующий требованиям 1-3.</w:t>
      </w:r>
      <w:r>
        <w:rPr>
          <w:sz w:val="28"/>
          <w:szCs w:val="28"/>
          <w:lang w:eastAsia="ru-RU"/>
        </w:rPr>
        <w:t xml:space="preserve"> </w:t>
      </w:r>
      <w:r w:rsidRPr="00940D99">
        <w:rPr>
          <w:sz w:val="28"/>
          <w:szCs w:val="28"/>
          <w:lang w:eastAsia="ru-RU"/>
        </w:rPr>
        <w:t xml:space="preserve">Каждому требованию соответствуют три показателя уровня, каждый из которых оценивается по </w:t>
      </w:r>
      <w:r>
        <w:rPr>
          <w:sz w:val="28"/>
          <w:szCs w:val="28"/>
          <w:lang w:eastAsia="ru-RU"/>
        </w:rPr>
        <w:t>3</w:t>
      </w:r>
      <w:r w:rsidRPr="00940D9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ех</w:t>
      </w:r>
      <w:r w:rsidRPr="00940D99">
        <w:rPr>
          <w:sz w:val="28"/>
          <w:szCs w:val="28"/>
          <w:lang w:eastAsia="ru-RU"/>
        </w:rPr>
        <w:t xml:space="preserve"> балльной системе: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I уровень – 5 (отлично);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II уровень – 4 (хорошо);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III уровень – 3 (удовлетворительно).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Количество баллов, полученное за каждое задание, складывается из показателей уровня по каждому требованию.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976"/>
        <w:gridCol w:w="1729"/>
        <w:gridCol w:w="1834"/>
        <w:gridCol w:w="982"/>
      </w:tblGrid>
      <w:tr w:rsidR="00973B6B" w:rsidRPr="00940D99" w:rsidTr="00411327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Композиционное решение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Построение формы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Цвето-тональная моделировка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Итого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Минимальный бал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9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Максимальный бал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15</w:t>
            </w:r>
          </w:p>
        </w:tc>
      </w:tr>
    </w:tbl>
    <w:p w:rsidR="00973B6B" w:rsidRPr="0048121B" w:rsidRDefault="00973B6B" w:rsidP="00337F44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940D99">
        <w:rPr>
          <w:b/>
          <w:bCs/>
          <w:lang w:eastAsia="ru-RU"/>
        </w:rPr>
        <w:t xml:space="preserve">Критерии оценки по </w:t>
      </w:r>
      <w:r>
        <w:rPr>
          <w:b/>
          <w:bCs/>
          <w:lang w:eastAsia="ru-RU"/>
        </w:rPr>
        <w:t>рисунку</w:t>
      </w:r>
    </w:p>
    <w:p w:rsidR="00973B6B" w:rsidRPr="00940D99" w:rsidRDefault="00973B6B" w:rsidP="00973B6B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940D99">
        <w:rPr>
          <w:lang w:eastAsia="ru-RU"/>
        </w:rPr>
        <w:t>(натюрморт из</w:t>
      </w:r>
      <w:r>
        <w:rPr>
          <w:lang w:eastAsia="ru-RU"/>
        </w:rPr>
        <w:t xml:space="preserve"> двух предмето</w:t>
      </w:r>
      <w:r w:rsidRPr="00940D99">
        <w:rPr>
          <w:lang w:eastAsia="ru-RU"/>
        </w:rPr>
        <w:t>в</w:t>
      </w:r>
      <w:r>
        <w:rPr>
          <w:lang w:eastAsia="ru-RU"/>
        </w:rPr>
        <w:t xml:space="preserve"> не сложной формы</w:t>
      </w:r>
      <w:r w:rsidRPr="00940D99">
        <w:rPr>
          <w:lang w:eastAsia="ru-RU"/>
        </w:rPr>
        <w:t xml:space="preserve"> на </w:t>
      </w:r>
      <w:r>
        <w:rPr>
          <w:lang w:eastAsia="ru-RU"/>
        </w:rPr>
        <w:t xml:space="preserve">однотонном </w:t>
      </w:r>
      <w:r w:rsidRPr="00940D99">
        <w:rPr>
          <w:lang w:eastAsia="ru-RU"/>
        </w:rPr>
        <w:t>фоне драпировки без складок)</w:t>
      </w:r>
    </w:p>
    <w:tbl>
      <w:tblPr>
        <w:tblW w:w="9782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574"/>
        <w:gridCol w:w="1931"/>
        <w:gridCol w:w="6379"/>
      </w:tblGrid>
      <w:tr w:rsidR="00973B6B" w:rsidRPr="00940D99" w:rsidTr="00411327">
        <w:trPr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Уровень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Балл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Критерии оценки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Показатели уровня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lastRenderedPageBreak/>
              <w:t>I уровень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82699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Композиционное </w:t>
            </w:r>
          </w:p>
          <w:p w:rsidR="00973B6B" w:rsidRPr="00940D99" w:rsidRDefault="00973B6B" w:rsidP="0082699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решение.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Масштаб изображения соответствует размеру листа.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Размещение изображаемых предметов на листе без смещения относительно геометрического центра листа. Композиционное равновесие в расположении предметов достигнуто убедительно.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Построение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Предметы построены хорошо, с учетом линейной перспективы, пропорции предметов соответствуют реальным. 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Pr="00940D99">
              <w:rPr>
                <w:lang w:eastAsia="ru-RU"/>
              </w:rPr>
              <w:t>ональная моделировка.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Тональн</w:t>
            </w:r>
            <w:r w:rsidRPr="00940D99">
              <w:rPr>
                <w:lang w:eastAsia="ru-RU"/>
              </w:rPr>
              <w:t xml:space="preserve">ая характеристика постановки выявлена точно. </w:t>
            </w:r>
            <w:r>
              <w:rPr>
                <w:lang w:eastAsia="ru-RU"/>
              </w:rPr>
              <w:t>Тон</w:t>
            </w:r>
            <w:r w:rsidRPr="00940D99">
              <w:rPr>
                <w:lang w:eastAsia="ru-RU"/>
              </w:rPr>
              <w:t xml:space="preserve"> предметов и фона соответствуют действительному </w:t>
            </w:r>
            <w:r>
              <w:rPr>
                <w:lang w:eastAsia="ru-RU"/>
              </w:rPr>
              <w:t>тону</w:t>
            </w:r>
            <w:r w:rsidRPr="00940D99">
              <w:rPr>
                <w:lang w:eastAsia="ru-RU"/>
              </w:rPr>
              <w:t xml:space="preserve">. Объем предметов передается плавными переходами светотени. Детализация и качество </w:t>
            </w:r>
            <w:r>
              <w:rPr>
                <w:lang w:eastAsia="ru-RU"/>
              </w:rPr>
              <w:t>тональ</w:t>
            </w:r>
            <w:r w:rsidRPr="00940D99">
              <w:rPr>
                <w:lang w:eastAsia="ru-RU"/>
              </w:rPr>
              <w:t>ной проработки изображения убедительное.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II уровень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4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Композиционное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решение.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Масштаб изображения соответствует размеру листа.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Размещение изображаемых предметов на листе с незначительным смещением относительно геометрического центра листа. Композиционное равновесие в расположении предметов достигнуто неуверенно.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Построение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Предметы построены с небольшими перспективными искажениями, пропорции изображенных предметов имеют незначительные отклонения, частично не соответствуют действительным соотношениям.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Pr="00940D99">
              <w:rPr>
                <w:lang w:eastAsia="ru-RU"/>
              </w:rPr>
              <w:t>ональная моделировка.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Тональн</w:t>
            </w:r>
            <w:r w:rsidRPr="00940D99">
              <w:rPr>
                <w:lang w:eastAsia="ru-RU"/>
              </w:rPr>
              <w:t xml:space="preserve">ая характеристика постановки выявлена без искажений. </w:t>
            </w:r>
            <w:r>
              <w:rPr>
                <w:lang w:eastAsia="ru-RU"/>
              </w:rPr>
              <w:t>Тон</w:t>
            </w:r>
            <w:r w:rsidRPr="00940D99">
              <w:rPr>
                <w:lang w:eastAsia="ru-RU"/>
              </w:rPr>
              <w:t xml:space="preserve"> предметов и фона соответствуют действительному </w:t>
            </w:r>
            <w:r>
              <w:rPr>
                <w:lang w:eastAsia="ru-RU"/>
              </w:rPr>
              <w:t>тон</w:t>
            </w:r>
            <w:r w:rsidRPr="00940D99">
              <w:rPr>
                <w:lang w:eastAsia="ru-RU"/>
              </w:rPr>
              <w:t xml:space="preserve">у.  Объем предметов передается грубыми переходами светотени. Детализация и качество </w:t>
            </w:r>
            <w:r>
              <w:rPr>
                <w:lang w:eastAsia="ru-RU"/>
              </w:rPr>
              <w:t>тональ</w:t>
            </w:r>
            <w:r w:rsidRPr="00940D99">
              <w:rPr>
                <w:lang w:eastAsia="ru-RU"/>
              </w:rPr>
              <w:t>ной проработки изображения достаточно хорошее.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III уровень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Композиционное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решение.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Масштаб изображения не соответствует размеру листа.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Размещение изображаемых предметов на листе с заметным смещением относительно геометрического центра листа. Не найдено композиционное равновесие в расположении предметов.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Построение </w:t>
            </w:r>
          </w:p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40D99">
              <w:rPr>
                <w:lang w:eastAsia="ru-RU"/>
              </w:rPr>
              <w:t>Предметы построены плохо, с грубыми нарушениями линейной перспективы, пропорции изображенных предметов нарушены, не соответствуют действительным соотношениям.</w:t>
            </w:r>
          </w:p>
        </w:tc>
      </w:tr>
      <w:tr w:rsidR="00973B6B" w:rsidRPr="00940D99" w:rsidTr="00411327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6B" w:rsidRPr="00940D99" w:rsidRDefault="00973B6B" w:rsidP="00411327">
            <w:pPr>
              <w:suppressAutoHyphens w:val="0"/>
              <w:rPr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Pr="00940D99">
              <w:rPr>
                <w:lang w:eastAsia="ru-RU"/>
              </w:rPr>
              <w:t>ональная моделировка.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6B" w:rsidRPr="00940D99" w:rsidRDefault="00973B6B" w:rsidP="0041132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Тональн</w:t>
            </w:r>
            <w:r w:rsidRPr="00940D99">
              <w:rPr>
                <w:lang w:eastAsia="ru-RU"/>
              </w:rPr>
              <w:t xml:space="preserve">ая характеристика натюрморта не выявлена, </w:t>
            </w:r>
            <w:r>
              <w:rPr>
                <w:lang w:eastAsia="ru-RU"/>
              </w:rPr>
              <w:t>тон</w:t>
            </w:r>
            <w:r w:rsidRPr="00940D99">
              <w:rPr>
                <w:lang w:eastAsia="ru-RU"/>
              </w:rPr>
              <w:t xml:space="preserve"> предметов и фона не соответствуют действительному </w:t>
            </w:r>
            <w:r>
              <w:rPr>
                <w:lang w:eastAsia="ru-RU"/>
              </w:rPr>
              <w:t>тон</w:t>
            </w:r>
            <w:r w:rsidRPr="00940D99">
              <w:rPr>
                <w:lang w:eastAsia="ru-RU"/>
              </w:rPr>
              <w:t xml:space="preserve">у.  Объем предметов не передается. Детализация и качество </w:t>
            </w:r>
            <w:r>
              <w:rPr>
                <w:lang w:eastAsia="ru-RU"/>
              </w:rPr>
              <w:t>тональ</w:t>
            </w:r>
            <w:r w:rsidRPr="00940D99">
              <w:rPr>
                <w:lang w:eastAsia="ru-RU"/>
              </w:rPr>
              <w:t>ной проработки изображения неубедительное.</w:t>
            </w:r>
          </w:p>
        </w:tc>
      </w:tr>
    </w:tbl>
    <w:p w:rsidR="00973B6B" w:rsidRDefault="00973B6B" w:rsidP="00266154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</w:p>
    <w:p w:rsidR="001549BB" w:rsidRPr="00940D99" w:rsidRDefault="00973B6B" w:rsidP="0026615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="00B1709B" w:rsidRPr="00266154">
        <w:rPr>
          <w:b/>
          <w:bCs/>
          <w:sz w:val="28"/>
          <w:szCs w:val="28"/>
          <w:lang w:eastAsia="ru-RU"/>
        </w:rPr>
        <w:t xml:space="preserve">. </w:t>
      </w:r>
      <w:r w:rsidR="00266154" w:rsidRPr="00266154">
        <w:rPr>
          <w:b/>
          <w:bCs/>
          <w:sz w:val="28"/>
          <w:szCs w:val="28"/>
          <w:lang w:eastAsia="ru-RU"/>
        </w:rPr>
        <w:t xml:space="preserve"> </w:t>
      </w:r>
      <w:r w:rsidR="001549BB" w:rsidRPr="00940D99">
        <w:rPr>
          <w:sz w:val="28"/>
          <w:szCs w:val="28"/>
          <w:lang w:eastAsia="ru-RU"/>
        </w:rPr>
        <w:t xml:space="preserve">В рамки творческого испытания </w:t>
      </w:r>
      <w:r w:rsidR="00B1709B" w:rsidRPr="00266154">
        <w:rPr>
          <w:sz w:val="28"/>
          <w:szCs w:val="28"/>
          <w:lang w:eastAsia="ru-RU"/>
        </w:rPr>
        <w:t>входит задание</w:t>
      </w:r>
      <w:r w:rsidR="001549BB" w:rsidRPr="00940D99">
        <w:rPr>
          <w:sz w:val="28"/>
          <w:szCs w:val="28"/>
          <w:lang w:eastAsia="ru-RU"/>
        </w:rPr>
        <w:t xml:space="preserve"> </w:t>
      </w:r>
      <w:r w:rsidR="00B1709B" w:rsidRPr="00266154">
        <w:rPr>
          <w:sz w:val="28"/>
          <w:szCs w:val="28"/>
          <w:lang w:eastAsia="ru-RU"/>
        </w:rPr>
        <w:t>по композиции</w:t>
      </w:r>
      <w:r w:rsidR="005846E7">
        <w:rPr>
          <w:sz w:val="28"/>
          <w:szCs w:val="28"/>
          <w:lang w:eastAsia="ru-RU"/>
        </w:rPr>
        <w:t>.</w:t>
      </w:r>
    </w:p>
    <w:p w:rsidR="001549BB" w:rsidRPr="00940D99" w:rsidRDefault="00EA0490" w:rsidP="00CC62F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Примерные темы компо</w:t>
      </w:r>
      <w:r w:rsidR="00730467">
        <w:rPr>
          <w:color w:val="000000"/>
          <w:sz w:val="28"/>
          <w:szCs w:val="28"/>
        </w:rPr>
        <w:t xml:space="preserve">зиций: </w:t>
      </w:r>
      <w:r w:rsidR="00730467">
        <w:rPr>
          <w:color w:val="000000"/>
          <w:sz w:val="28"/>
          <w:szCs w:val="28"/>
        </w:rPr>
        <w:br/>
        <w:t>1. Иллюстрация к сказке;</w:t>
      </w:r>
      <w:r>
        <w:rPr>
          <w:color w:val="000000"/>
          <w:sz w:val="28"/>
          <w:szCs w:val="28"/>
        </w:rPr>
        <w:br/>
        <w:t xml:space="preserve">2. </w:t>
      </w:r>
      <w:r w:rsidR="00730467" w:rsidRPr="0030553D">
        <w:rPr>
          <w:sz w:val="28"/>
          <w:szCs w:val="28"/>
        </w:rPr>
        <w:t>Сюжетная композиция</w:t>
      </w:r>
      <w:r w:rsidR="00730467">
        <w:rPr>
          <w:sz w:val="28"/>
          <w:szCs w:val="28"/>
        </w:rPr>
        <w:t xml:space="preserve"> (мой любимый праздник, профессия, спорт и т.д</w:t>
      </w:r>
      <w:r w:rsidR="00730467" w:rsidRPr="0030553D">
        <w:rPr>
          <w:sz w:val="28"/>
          <w:szCs w:val="28"/>
        </w:rPr>
        <w:t>.</w:t>
      </w:r>
      <w:r w:rsidR="0073046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549BB" w:rsidRPr="00940D99" w:rsidRDefault="001549BB" w:rsidP="00CC62F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 </w:t>
      </w:r>
      <w:r w:rsidR="00CC62FF">
        <w:rPr>
          <w:sz w:val="28"/>
          <w:szCs w:val="28"/>
          <w:lang w:eastAsia="ru-RU"/>
        </w:rPr>
        <w:t>    </w:t>
      </w:r>
      <w:r w:rsidRPr="00940D99">
        <w:rPr>
          <w:sz w:val="28"/>
          <w:szCs w:val="28"/>
          <w:lang w:eastAsia="ru-RU"/>
        </w:rPr>
        <w:t>Задание проводится по утвержденному расписанию с продолжительностью работы не более 3 академических часов.</w:t>
      </w:r>
    </w:p>
    <w:p w:rsidR="00345FEB" w:rsidRPr="00940D99" w:rsidRDefault="00345FEB" w:rsidP="00345FEB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01CEC">
        <w:rPr>
          <w:sz w:val="28"/>
          <w:szCs w:val="28"/>
          <w:lang w:eastAsia="ru-RU"/>
        </w:rPr>
        <w:t>Задача комиссии</w:t>
      </w:r>
      <w:r w:rsidRPr="00940D99">
        <w:rPr>
          <w:sz w:val="28"/>
          <w:szCs w:val="28"/>
          <w:lang w:eastAsia="ru-RU"/>
        </w:rPr>
        <w:t xml:space="preserve"> по отбору детей – оценить творческие работы поступающих согласно принятым в </w:t>
      </w:r>
      <w:r>
        <w:rPr>
          <w:sz w:val="28"/>
          <w:szCs w:val="28"/>
          <w:lang w:eastAsia="ru-RU"/>
        </w:rPr>
        <w:t>образовательном учреждении</w:t>
      </w:r>
      <w:r w:rsidRPr="00940D99">
        <w:rPr>
          <w:sz w:val="28"/>
          <w:szCs w:val="28"/>
          <w:lang w:eastAsia="ru-RU"/>
        </w:rPr>
        <w:t xml:space="preserve"> критериям оценки.</w:t>
      </w:r>
    </w:p>
    <w:p w:rsidR="001549BB" w:rsidRPr="00337F44" w:rsidRDefault="001549BB" w:rsidP="00337F44">
      <w:pPr>
        <w:suppressAutoHyphens w:val="0"/>
        <w:spacing w:after="160" w:line="259" w:lineRule="auto"/>
        <w:jc w:val="center"/>
        <w:rPr>
          <w:b/>
          <w:bCs/>
          <w:sz w:val="28"/>
          <w:szCs w:val="28"/>
          <w:lang w:eastAsia="ru-RU"/>
        </w:rPr>
      </w:pPr>
      <w:r w:rsidRPr="00266154">
        <w:rPr>
          <w:b/>
          <w:bCs/>
          <w:sz w:val="28"/>
          <w:szCs w:val="28"/>
          <w:lang w:eastAsia="ru-RU"/>
        </w:rPr>
        <w:t>Основные требования к заданию по композиции:</w:t>
      </w:r>
    </w:p>
    <w:p w:rsidR="001549BB" w:rsidRPr="00940D99" w:rsidRDefault="001549BB" w:rsidP="00243442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66154">
        <w:rPr>
          <w:b/>
          <w:bCs/>
          <w:sz w:val="28"/>
          <w:szCs w:val="28"/>
          <w:lang w:eastAsia="ru-RU"/>
        </w:rPr>
        <w:t>     </w:t>
      </w:r>
      <w:r w:rsidR="00243442">
        <w:rPr>
          <w:b/>
          <w:bCs/>
          <w:sz w:val="28"/>
          <w:szCs w:val="28"/>
          <w:lang w:eastAsia="ru-RU"/>
        </w:rPr>
        <w:tab/>
      </w:r>
      <w:r w:rsidRPr="00266154">
        <w:rPr>
          <w:b/>
          <w:bCs/>
          <w:sz w:val="28"/>
          <w:szCs w:val="28"/>
          <w:lang w:eastAsia="ru-RU"/>
        </w:rPr>
        <w:t xml:space="preserve">1.   Композиционное решение: </w:t>
      </w:r>
    </w:p>
    <w:p w:rsidR="001549BB" w:rsidRPr="00940D99" w:rsidRDefault="001549BB" w:rsidP="00243442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 xml:space="preserve">Масштаб изображения должен соответствовать размеру листа. </w:t>
      </w:r>
      <w:r w:rsidR="00766146" w:rsidRPr="00940D99">
        <w:rPr>
          <w:sz w:val="28"/>
          <w:szCs w:val="28"/>
          <w:lang w:eastAsia="ru-RU"/>
        </w:rPr>
        <w:t>Композиционное равновесие в</w:t>
      </w:r>
      <w:r w:rsidRPr="00940D99">
        <w:rPr>
          <w:sz w:val="28"/>
          <w:szCs w:val="28"/>
          <w:lang w:eastAsia="ru-RU"/>
        </w:rPr>
        <w:t xml:space="preserve"> расположении предметов достигнуто убедительно.</w:t>
      </w:r>
    </w:p>
    <w:p w:rsidR="001549BB" w:rsidRPr="00940D99" w:rsidRDefault="001549BB" w:rsidP="00243442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266154">
        <w:rPr>
          <w:b/>
          <w:bCs/>
          <w:sz w:val="28"/>
          <w:szCs w:val="28"/>
          <w:lang w:eastAsia="ru-RU"/>
        </w:rPr>
        <w:t>     </w:t>
      </w:r>
      <w:r w:rsidR="00243442">
        <w:rPr>
          <w:b/>
          <w:bCs/>
          <w:sz w:val="28"/>
          <w:szCs w:val="28"/>
          <w:lang w:eastAsia="ru-RU"/>
        </w:rPr>
        <w:tab/>
      </w:r>
      <w:r w:rsidRPr="00266154">
        <w:rPr>
          <w:b/>
          <w:bCs/>
          <w:sz w:val="28"/>
          <w:szCs w:val="28"/>
          <w:lang w:eastAsia="ru-RU"/>
        </w:rPr>
        <w:t xml:space="preserve">2.   Образное решение: </w:t>
      </w:r>
    </w:p>
    <w:p w:rsidR="00243442" w:rsidRDefault="001549BB" w:rsidP="00243442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Образное решение соответствует заданное тематике, самостоятельный поиск образа.</w:t>
      </w:r>
    </w:p>
    <w:p w:rsidR="001549BB" w:rsidRPr="00940D99" w:rsidRDefault="001549BB" w:rsidP="00243442">
      <w:pPr>
        <w:suppressAutoHyphens w:val="0"/>
        <w:spacing w:before="100" w:beforeAutospacing="1" w:after="100" w:afterAutospacing="1"/>
        <w:ind w:firstLine="708"/>
        <w:rPr>
          <w:sz w:val="28"/>
          <w:szCs w:val="28"/>
          <w:lang w:eastAsia="ru-RU"/>
        </w:rPr>
      </w:pPr>
      <w:r w:rsidRPr="00266154">
        <w:rPr>
          <w:b/>
          <w:bCs/>
          <w:sz w:val="28"/>
          <w:szCs w:val="28"/>
          <w:lang w:eastAsia="ru-RU"/>
        </w:rPr>
        <w:t xml:space="preserve">3.   Цветовое (графическое) решение: </w:t>
      </w:r>
    </w:p>
    <w:p w:rsidR="001549BB" w:rsidRPr="00940D99" w:rsidRDefault="001549BB" w:rsidP="00243442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940D99">
        <w:rPr>
          <w:sz w:val="28"/>
          <w:szCs w:val="28"/>
          <w:lang w:eastAsia="ru-RU"/>
        </w:rPr>
        <w:t>В композиции достигнута цветовая гармония. Композиционный центр выделен путем цветового (графического) решения.</w:t>
      </w:r>
    </w:p>
    <w:p w:rsidR="001549BB" w:rsidRPr="002A49D3" w:rsidRDefault="001549BB" w:rsidP="0024344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A49D3">
        <w:rPr>
          <w:b/>
          <w:bCs/>
          <w:sz w:val="28"/>
          <w:szCs w:val="28"/>
          <w:lang w:eastAsia="ru-RU"/>
        </w:rPr>
        <w:t>Критерии оценки</w:t>
      </w:r>
    </w:p>
    <w:p w:rsidR="00564BE2" w:rsidRDefault="001549BB" w:rsidP="0024344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A49D3">
        <w:rPr>
          <w:sz w:val="28"/>
          <w:szCs w:val="28"/>
          <w:lang w:eastAsia="ru-RU"/>
        </w:rPr>
        <w:t>На основании данных требований разработаны критерии оценки заданий. Оценивается комплекс качеств, проявленных в работе, соответствующий требованиям</w:t>
      </w:r>
      <w:r w:rsidR="00583D60">
        <w:rPr>
          <w:sz w:val="28"/>
          <w:szCs w:val="28"/>
          <w:lang w:eastAsia="ru-RU"/>
        </w:rPr>
        <w:t xml:space="preserve"> </w:t>
      </w:r>
      <w:r w:rsidRPr="002A49D3">
        <w:rPr>
          <w:sz w:val="28"/>
          <w:szCs w:val="28"/>
          <w:lang w:eastAsia="ru-RU"/>
        </w:rPr>
        <w:t>1-3.</w:t>
      </w:r>
      <w:r w:rsidR="00583D60">
        <w:rPr>
          <w:sz w:val="28"/>
          <w:szCs w:val="28"/>
          <w:lang w:eastAsia="ru-RU"/>
        </w:rPr>
        <w:t xml:space="preserve"> </w:t>
      </w:r>
      <w:r w:rsidRPr="002A49D3">
        <w:rPr>
          <w:sz w:val="28"/>
          <w:szCs w:val="28"/>
          <w:lang w:eastAsia="ru-RU"/>
        </w:rPr>
        <w:t xml:space="preserve">Каждому требованию соответствуют три показателя уровня, каждый из которых оценивается по </w:t>
      </w:r>
      <w:r w:rsidR="00583D60">
        <w:rPr>
          <w:sz w:val="28"/>
          <w:szCs w:val="28"/>
          <w:lang w:eastAsia="ru-RU"/>
        </w:rPr>
        <w:t>3</w:t>
      </w:r>
      <w:r w:rsidRPr="002A49D3">
        <w:rPr>
          <w:sz w:val="28"/>
          <w:szCs w:val="28"/>
          <w:lang w:eastAsia="ru-RU"/>
        </w:rPr>
        <w:t>-</w:t>
      </w:r>
      <w:r w:rsidR="00583D60">
        <w:rPr>
          <w:sz w:val="28"/>
          <w:szCs w:val="28"/>
          <w:lang w:eastAsia="ru-RU"/>
        </w:rPr>
        <w:t>ех</w:t>
      </w:r>
      <w:r w:rsidRPr="002A49D3">
        <w:rPr>
          <w:sz w:val="28"/>
          <w:szCs w:val="28"/>
          <w:lang w:eastAsia="ru-RU"/>
        </w:rPr>
        <w:t xml:space="preserve"> балльной системе:</w:t>
      </w:r>
    </w:p>
    <w:p w:rsidR="00564BE2" w:rsidRDefault="001549BB" w:rsidP="0024344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A49D3">
        <w:rPr>
          <w:sz w:val="28"/>
          <w:szCs w:val="28"/>
          <w:lang w:eastAsia="ru-RU"/>
        </w:rPr>
        <w:t>I уровень – 5 (отлично);</w:t>
      </w:r>
    </w:p>
    <w:p w:rsidR="001549BB" w:rsidRPr="002A49D3" w:rsidRDefault="001549BB" w:rsidP="0024344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A49D3">
        <w:rPr>
          <w:sz w:val="28"/>
          <w:szCs w:val="28"/>
          <w:lang w:eastAsia="ru-RU"/>
        </w:rPr>
        <w:t>II</w:t>
      </w:r>
      <w:r w:rsidR="00564BE2">
        <w:rPr>
          <w:sz w:val="28"/>
          <w:szCs w:val="28"/>
          <w:lang w:eastAsia="ru-RU"/>
        </w:rPr>
        <w:t xml:space="preserve"> </w:t>
      </w:r>
      <w:r w:rsidRPr="002A49D3">
        <w:rPr>
          <w:sz w:val="28"/>
          <w:szCs w:val="28"/>
          <w:lang w:eastAsia="ru-RU"/>
        </w:rPr>
        <w:t>уровень – 4 (хорошо);</w:t>
      </w:r>
    </w:p>
    <w:p w:rsidR="001549BB" w:rsidRPr="002A49D3" w:rsidRDefault="001549BB" w:rsidP="0024344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A49D3">
        <w:rPr>
          <w:sz w:val="28"/>
          <w:szCs w:val="28"/>
          <w:lang w:eastAsia="ru-RU"/>
        </w:rPr>
        <w:t>III</w:t>
      </w:r>
      <w:r w:rsidR="00F601D6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49D3">
        <w:rPr>
          <w:sz w:val="28"/>
          <w:szCs w:val="28"/>
          <w:lang w:eastAsia="ru-RU"/>
        </w:rPr>
        <w:t>уровень – 3 (удовлетворительно).</w:t>
      </w:r>
    </w:p>
    <w:p w:rsidR="001549BB" w:rsidRPr="00B80790" w:rsidRDefault="001549BB" w:rsidP="00243442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A49D3">
        <w:rPr>
          <w:sz w:val="28"/>
          <w:szCs w:val="28"/>
          <w:lang w:eastAsia="ru-RU"/>
        </w:rPr>
        <w:t>Количество баллов, полученное за каждое задание, складывается из показателей уровня по каждому требованию.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1976"/>
        <w:gridCol w:w="1724"/>
        <w:gridCol w:w="1837"/>
        <w:gridCol w:w="982"/>
      </w:tblGrid>
      <w:tr w:rsidR="001549BB" w:rsidRPr="00940D99" w:rsidTr="00BB2A4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Композиционное решение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Образное решение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Цветовое (графическое) решения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Итого</w:t>
            </w:r>
          </w:p>
        </w:tc>
      </w:tr>
      <w:tr w:rsidR="001549BB" w:rsidRPr="00940D99" w:rsidTr="00BB2A4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lastRenderedPageBreak/>
              <w:t xml:space="preserve">Минимальный бал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9</w:t>
            </w:r>
          </w:p>
        </w:tc>
      </w:tr>
      <w:tr w:rsidR="001549BB" w:rsidRPr="00940D99" w:rsidTr="00BB2A4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Максимальный бал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24344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15</w:t>
            </w:r>
          </w:p>
        </w:tc>
      </w:tr>
    </w:tbl>
    <w:p w:rsidR="001549BB" w:rsidRPr="00337F44" w:rsidRDefault="001549BB" w:rsidP="00337F4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940D99">
        <w:rPr>
          <w:b/>
          <w:bCs/>
          <w:lang w:eastAsia="ru-RU"/>
        </w:rPr>
        <w:t>Критерии оценки по композиции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08"/>
        <w:gridCol w:w="2073"/>
        <w:gridCol w:w="5557"/>
      </w:tblGrid>
      <w:tr w:rsidR="001549BB" w:rsidRPr="00940D99" w:rsidTr="00B80790">
        <w:trPr>
          <w:tblCellSpacing w:w="0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b/>
                <w:bCs/>
                <w:lang w:eastAsia="ru-RU"/>
              </w:rPr>
              <w:t>Уровень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b/>
                <w:bCs/>
                <w:lang w:eastAsia="ru-RU"/>
              </w:rPr>
              <w:t>Балл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b/>
                <w:bCs/>
                <w:lang w:eastAsia="ru-RU"/>
              </w:rPr>
              <w:t>Показатели уровня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b/>
                <w:bCs/>
                <w:lang w:eastAsia="ru-RU"/>
              </w:rPr>
              <w:t> 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I уровень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5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Композиционное 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Масштаб изображения соответствует размеру листа. Композиционное равновесие в расположении предметов достигнуто убедительно. 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Образное решение соответствует заданной тематике, в изображении отсутствует цитирование, прямое заимствование известных иллюстраций по заданной теме, видна самостоятельность поиска образа  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460CD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Цветовое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460CD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Путём цветового решения выделен композиционный центр, определены передний и задний планы, достигнута цветовая гармония всего изображения.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II уровень 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4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Композиционное 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Масштаб изображения соответствует размеру листа. Композиционное равновесие в расположении предметов достигнуто неуверенно.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Образное решение в целом соответствует заданной тематике, однако в изображение прослеживается несамостоятельность мышления, использование стандартных образов, непрямое цитирование известных иллюстраций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460CD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Цветовое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460CD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Видны попытки выделения композиционного центра путём цветового решения, определения переднего и заднего плана. В целом изображение выглядит дробным, цветовая гармония работы достигнута не полностью </w:t>
            </w:r>
          </w:p>
        </w:tc>
      </w:tr>
      <w:tr w:rsidR="001549BB" w:rsidRPr="00940D99" w:rsidTr="00460CDA">
        <w:trPr>
          <w:trHeight w:val="875"/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III уровень 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40D99">
              <w:rPr>
                <w:lang w:eastAsia="ru-RU"/>
              </w:rPr>
              <w:t>3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Композиционное </w:t>
            </w:r>
          </w:p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Масштаб изображения не соответствует размеру листа. Не найдено композиционное равновесие в расположении предметов.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BB2A43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 xml:space="preserve">Образное решение не соответствует заданной тематике: не прослеживается ни изобразительной, ни ассоциативной связи </w:t>
            </w:r>
          </w:p>
        </w:tc>
      </w:tr>
      <w:tr w:rsidR="001549BB" w:rsidRPr="00940D99" w:rsidTr="00B807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9BB" w:rsidRPr="00940D99" w:rsidRDefault="001549BB" w:rsidP="00BB2A43">
            <w:pPr>
              <w:suppressAutoHyphens w:val="0"/>
              <w:rPr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460CDA" w:rsidP="00460CD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Цветовое </w:t>
            </w:r>
            <w:r w:rsidR="001549BB" w:rsidRPr="00940D99">
              <w:rPr>
                <w:lang w:eastAsia="ru-RU"/>
              </w:rPr>
              <w:t>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9BB" w:rsidRPr="00940D99" w:rsidRDefault="001549BB" w:rsidP="00460CD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940D99">
              <w:rPr>
                <w:lang w:eastAsia="ru-RU"/>
              </w:rPr>
              <w:t>Цветовое решение выполнено хаотично, общий замысел не прослеживается, цветовая и графическая гармония не достигнута, сочетания используемых цветов искажают первоначальное образное решение</w:t>
            </w:r>
          </w:p>
        </w:tc>
      </w:tr>
    </w:tbl>
    <w:p w:rsidR="007002A8" w:rsidRDefault="00B80790" w:rsidP="00460CD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40D99">
        <w:rPr>
          <w:lang w:eastAsia="ru-RU"/>
        </w:rPr>
        <w:t>Оценка работ поступающих на основе разработанных критериев производится комиссией по отбору детей коллегиально. Оценка носит относительный характер и предназначается для выбора среди поступающих наиболее подготовленной группы с целью дальнейшего обучения по дополнительной образовательной предпрофессиональной общеобразовательной программе в области изобразительного искусства «ЖИВОПИСЬ».</w:t>
      </w:r>
    </w:p>
    <w:sectPr w:rsidR="0070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Gothic"/>
    <w:charset w:val="8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B04"/>
    <w:multiLevelType w:val="hybridMultilevel"/>
    <w:tmpl w:val="E57A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1E2E"/>
    <w:multiLevelType w:val="hybridMultilevel"/>
    <w:tmpl w:val="E57A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D12"/>
    <w:multiLevelType w:val="hybridMultilevel"/>
    <w:tmpl w:val="FFF4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F"/>
    <w:rsid w:val="00001CEC"/>
    <w:rsid w:val="000251D3"/>
    <w:rsid w:val="001318C2"/>
    <w:rsid w:val="001537CC"/>
    <w:rsid w:val="001549BB"/>
    <w:rsid w:val="001D2390"/>
    <w:rsid w:val="00242B9F"/>
    <w:rsid w:val="00243442"/>
    <w:rsid w:val="00266154"/>
    <w:rsid w:val="002A49D3"/>
    <w:rsid w:val="002F44FB"/>
    <w:rsid w:val="00337F44"/>
    <w:rsid w:val="00345FEB"/>
    <w:rsid w:val="00390134"/>
    <w:rsid w:val="00395C4F"/>
    <w:rsid w:val="00460CDA"/>
    <w:rsid w:val="004D3383"/>
    <w:rsid w:val="005135E9"/>
    <w:rsid w:val="00564BE2"/>
    <w:rsid w:val="00583D60"/>
    <w:rsid w:val="005846E7"/>
    <w:rsid w:val="00631E8D"/>
    <w:rsid w:val="00685BFC"/>
    <w:rsid w:val="007002A8"/>
    <w:rsid w:val="00730467"/>
    <w:rsid w:val="00766146"/>
    <w:rsid w:val="007D70F4"/>
    <w:rsid w:val="00811C17"/>
    <w:rsid w:val="00826994"/>
    <w:rsid w:val="008F2DFE"/>
    <w:rsid w:val="00973B6B"/>
    <w:rsid w:val="00977D7E"/>
    <w:rsid w:val="00992EFE"/>
    <w:rsid w:val="009C4469"/>
    <w:rsid w:val="009F6B8B"/>
    <w:rsid w:val="00A81C14"/>
    <w:rsid w:val="00B1709B"/>
    <w:rsid w:val="00B6745C"/>
    <w:rsid w:val="00B80790"/>
    <w:rsid w:val="00C14B56"/>
    <w:rsid w:val="00C53301"/>
    <w:rsid w:val="00CA023D"/>
    <w:rsid w:val="00CC62FF"/>
    <w:rsid w:val="00CD1A07"/>
    <w:rsid w:val="00CF1F2E"/>
    <w:rsid w:val="00D06A1C"/>
    <w:rsid w:val="00D23F45"/>
    <w:rsid w:val="00E02E94"/>
    <w:rsid w:val="00E11798"/>
    <w:rsid w:val="00EA0490"/>
    <w:rsid w:val="00F10C38"/>
    <w:rsid w:val="00F460DE"/>
    <w:rsid w:val="00F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BB"/>
    <w:pPr>
      <w:spacing w:after="120"/>
    </w:pPr>
  </w:style>
  <w:style w:type="character" w:customStyle="1" w:styleId="a4">
    <w:name w:val="Основной текст Знак"/>
    <w:basedOn w:val="a0"/>
    <w:link w:val="a3"/>
    <w:rsid w:val="001549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9BB"/>
    <w:pPr>
      <w:spacing w:after="120"/>
    </w:pPr>
  </w:style>
  <w:style w:type="character" w:customStyle="1" w:styleId="a4">
    <w:name w:val="Основной текст Знак"/>
    <w:basedOn w:val="a0"/>
    <w:link w:val="a3"/>
    <w:rsid w:val="001549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Кулагова</dc:creator>
  <cp:lastModifiedBy>Gigabyte</cp:lastModifiedBy>
  <cp:revision>6</cp:revision>
  <dcterms:created xsi:type="dcterms:W3CDTF">2022-04-11T06:35:00Z</dcterms:created>
  <dcterms:modified xsi:type="dcterms:W3CDTF">2022-04-19T06:11:00Z</dcterms:modified>
</cp:coreProperties>
</file>