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B0" w:rsidRPr="00D77E0D" w:rsidRDefault="005559B0" w:rsidP="005559B0">
      <w:pPr>
        <w:jc w:val="right"/>
      </w:pPr>
      <w:r w:rsidRPr="00D77E0D">
        <w:t>УТВЕРЖДАЮ</w:t>
      </w:r>
    </w:p>
    <w:p w:rsidR="005559B0" w:rsidRPr="00D77E0D" w:rsidRDefault="005559B0" w:rsidP="005559B0">
      <w:pPr>
        <w:widowControl w:val="0"/>
        <w:numPr>
          <w:ilvl w:val="0"/>
          <w:numId w:val="21"/>
        </w:numPr>
        <w:suppressAutoHyphens/>
        <w:spacing w:line="100" w:lineRule="atLeast"/>
        <w:ind w:left="0" w:firstLine="0"/>
        <w:jc w:val="both"/>
      </w:pPr>
      <w:r w:rsidRPr="00D77E0D">
        <w:t xml:space="preserve">                                                                                                        директор МБОУ </w:t>
      </w:r>
      <w:proofErr w:type="gramStart"/>
      <w:r w:rsidRPr="00D77E0D">
        <w:t>ДО</w:t>
      </w:r>
      <w:proofErr w:type="gramEnd"/>
      <w:r w:rsidRPr="00D77E0D">
        <w:t xml:space="preserve"> «Детская</w:t>
      </w:r>
    </w:p>
    <w:p w:rsidR="005559B0" w:rsidRPr="00D77E0D" w:rsidRDefault="005559B0" w:rsidP="005559B0">
      <w:pPr>
        <w:widowControl w:val="0"/>
        <w:numPr>
          <w:ilvl w:val="0"/>
          <w:numId w:val="21"/>
        </w:numPr>
        <w:suppressAutoHyphens/>
        <w:spacing w:line="100" w:lineRule="atLeast"/>
        <w:ind w:left="0" w:firstLine="0"/>
        <w:jc w:val="both"/>
      </w:pPr>
      <w:r w:rsidRPr="00D77E0D">
        <w:t xml:space="preserve">                                                                                художественная школа» г. Новочебоксарска</w:t>
      </w:r>
    </w:p>
    <w:p w:rsidR="005559B0" w:rsidRPr="00D77E0D" w:rsidRDefault="005559B0" w:rsidP="005559B0">
      <w:pPr>
        <w:widowControl w:val="0"/>
        <w:numPr>
          <w:ilvl w:val="0"/>
          <w:numId w:val="21"/>
        </w:numPr>
        <w:suppressAutoHyphens/>
        <w:spacing w:line="100" w:lineRule="atLeast"/>
        <w:ind w:left="0" w:firstLine="0"/>
        <w:jc w:val="both"/>
      </w:pPr>
    </w:p>
    <w:p w:rsidR="005559B0" w:rsidRPr="00D77E0D" w:rsidRDefault="005559B0" w:rsidP="005559B0">
      <w:pPr>
        <w:jc w:val="right"/>
      </w:pPr>
      <w:r w:rsidRPr="00D77E0D">
        <w:t xml:space="preserve">__________________М. Ю. </w:t>
      </w:r>
      <w:proofErr w:type="spellStart"/>
      <w:r w:rsidRPr="00D77E0D">
        <w:t>Глушаченков</w:t>
      </w:r>
      <w:proofErr w:type="spellEnd"/>
      <w:r w:rsidRPr="00D77E0D">
        <w:tab/>
      </w:r>
    </w:p>
    <w:p w:rsidR="005559B0" w:rsidRPr="00D77E0D" w:rsidRDefault="005559B0" w:rsidP="005559B0">
      <w:pPr>
        <w:jc w:val="right"/>
      </w:pPr>
      <w:r w:rsidRPr="00D77E0D">
        <w:t>«______»__________________20</w:t>
      </w:r>
      <w:r>
        <w:t>21</w:t>
      </w:r>
    </w:p>
    <w:p w:rsidR="005559B0" w:rsidRPr="00D77E0D" w:rsidRDefault="005559B0" w:rsidP="005559B0">
      <w:pPr>
        <w:jc w:val="center"/>
      </w:pPr>
    </w:p>
    <w:p w:rsidR="005559B0" w:rsidRPr="00D77E0D" w:rsidRDefault="005559B0" w:rsidP="005559B0">
      <w:pPr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jc w:val="center"/>
        <w:rPr>
          <w:b/>
        </w:rPr>
      </w:pPr>
      <w:r w:rsidRPr="00D77E0D">
        <w:rPr>
          <w:b/>
        </w:rPr>
        <w:t>ОТЧЕТ О САМООБСЛЕДОВАНИИ</w:t>
      </w:r>
    </w:p>
    <w:p w:rsidR="005559B0" w:rsidRPr="00D77E0D" w:rsidRDefault="005559B0" w:rsidP="005559B0">
      <w:pPr>
        <w:jc w:val="center"/>
      </w:pPr>
      <w:r w:rsidRPr="00D77E0D">
        <w:t xml:space="preserve">Муниципального бюджетного образовательного учреждения дополнительного образования «Детская художественная школ» города Новочебоксарска </w:t>
      </w:r>
    </w:p>
    <w:p w:rsidR="005559B0" w:rsidRPr="00D77E0D" w:rsidRDefault="005559B0" w:rsidP="005559B0">
      <w:pPr>
        <w:jc w:val="center"/>
      </w:pPr>
      <w:r w:rsidRPr="00D77E0D">
        <w:t>Чувашской Республики</w:t>
      </w: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/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</w:pPr>
      <w:r w:rsidRPr="00D77E0D">
        <w:t>Новочебоксарск – 20</w:t>
      </w:r>
      <w:r>
        <w:t>21</w:t>
      </w:r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ind w:firstLine="567"/>
        <w:jc w:val="center"/>
        <w:rPr>
          <w:b/>
          <w:u w:val="single"/>
        </w:rPr>
      </w:pPr>
      <w:r w:rsidRPr="00D77E0D">
        <w:rPr>
          <w:b/>
          <w:u w:val="single"/>
        </w:rPr>
        <w:lastRenderedPageBreak/>
        <w:t xml:space="preserve">Отчет о </w:t>
      </w:r>
      <w:proofErr w:type="spellStart"/>
      <w:r w:rsidRPr="00D77E0D">
        <w:rPr>
          <w:b/>
          <w:u w:val="single"/>
        </w:rPr>
        <w:t>самообследовании</w:t>
      </w:r>
      <w:proofErr w:type="spellEnd"/>
      <w:r w:rsidRPr="00D77E0D">
        <w:rPr>
          <w:b/>
          <w:u w:val="single"/>
        </w:rPr>
        <w:t xml:space="preserve"> за 20</w:t>
      </w:r>
      <w:r>
        <w:rPr>
          <w:b/>
          <w:u w:val="single"/>
        </w:rPr>
        <w:t>20</w:t>
      </w:r>
      <w:r w:rsidRPr="00D77E0D">
        <w:rPr>
          <w:b/>
          <w:u w:val="single"/>
        </w:rPr>
        <w:t xml:space="preserve"> год</w:t>
      </w:r>
    </w:p>
    <w:p w:rsidR="005559B0" w:rsidRPr="00D77E0D" w:rsidRDefault="005559B0" w:rsidP="005559B0">
      <w:pPr>
        <w:ind w:firstLine="567"/>
        <w:jc w:val="center"/>
        <w:rPr>
          <w:b/>
          <w:u w:val="single"/>
        </w:rPr>
      </w:pPr>
    </w:p>
    <w:p w:rsidR="005559B0" w:rsidRPr="00D77E0D" w:rsidRDefault="005559B0" w:rsidP="005559B0">
      <w:pPr>
        <w:ind w:firstLine="567"/>
        <w:jc w:val="center"/>
        <w:rPr>
          <w:b/>
        </w:rPr>
      </w:pPr>
      <w:r w:rsidRPr="00D77E0D">
        <w:rPr>
          <w:b/>
        </w:rPr>
        <w:t>Общие сведения об учреждении</w:t>
      </w:r>
    </w:p>
    <w:p w:rsidR="005559B0" w:rsidRPr="00D77E0D" w:rsidRDefault="005559B0" w:rsidP="005559B0">
      <w:pPr>
        <w:ind w:firstLine="567"/>
        <w:jc w:val="both"/>
      </w:pPr>
      <w:r w:rsidRPr="00D77E0D">
        <w:t>Муниципальное бюджетное образовательное учреждение дополнительного образования «Детская художественная школа» города Новочебоксарска Чувашской Республики</w:t>
      </w:r>
      <w:r>
        <w:t xml:space="preserve"> </w:t>
      </w:r>
      <w:r w:rsidRPr="00D77E0D">
        <w:t xml:space="preserve">429958, Чувашская Республика, г. Новочебоксарск, проезд </w:t>
      </w:r>
      <w:proofErr w:type="spellStart"/>
      <w:r w:rsidRPr="00D77E0D">
        <w:t>Ельниковский</w:t>
      </w:r>
      <w:proofErr w:type="spellEnd"/>
      <w:r w:rsidRPr="00D77E0D">
        <w:t xml:space="preserve">, 5а,  тел./факс 8 (8352) 75-98-88, электронная почта </w:t>
      </w:r>
      <w:hyperlink r:id="rId7" w:history="1">
        <w:r w:rsidRPr="00D77E0D">
          <w:rPr>
            <w:rStyle w:val="af1"/>
          </w:rPr>
          <w:t>novchdhsh@gmail.com</w:t>
        </w:r>
      </w:hyperlink>
    </w:p>
    <w:p w:rsidR="005559B0" w:rsidRPr="00D77E0D" w:rsidRDefault="005559B0" w:rsidP="005559B0">
      <w:pPr>
        <w:ind w:firstLine="567"/>
        <w:jc w:val="center"/>
      </w:pPr>
    </w:p>
    <w:p w:rsidR="005559B0" w:rsidRPr="00D77E0D" w:rsidRDefault="005559B0" w:rsidP="005559B0">
      <w:pPr>
        <w:tabs>
          <w:tab w:val="num" w:pos="0"/>
        </w:tabs>
        <w:ind w:firstLine="567"/>
        <w:jc w:val="both"/>
      </w:pPr>
      <w:r w:rsidRPr="00D77E0D">
        <w:rPr>
          <w:b/>
        </w:rPr>
        <w:t xml:space="preserve">Директор </w:t>
      </w:r>
      <w:r w:rsidRPr="00D77E0D">
        <w:t xml:space="preserve">– </w:t>
      </w:r>
      <w:proofErr w:type="spellStart"/>
      <w:r w:rsidRPr="00D77E0D">
        <w:t>Глушаченков</w:t>
      </w:r>
      <w:proofErr w:type="spellEnd"/>
      <w:r w:rsidRPr="00D77E0D">
        <w:t xml:space="preserve"> Михаил Юрьевич, контактный телефон: 89176607433.</w:t>
      </w:r>
    </w:p>
    <w:p w:rsidR="005559B0" w:rsidRPr="00D77E0D" w:rsidRDefault="005559B0" w:rsidP="005559B0">
      <w:pPr>
        <w:tabs>
          <w:tab w:val="num" w:pos="0"/>
        </w:tabs>
        <w:ind w:firstLine="567"/>
        <w:jc w:val="both"/>
      </w:pPr>
      <w:r w:rsidRPr="00D77E0D">
        <w:rPr>
          <w:b/>
        </w:rPr>
        <w:t>Заместитель директора</w:t>
      </w:r>
      <w:r w:rsidRPr="00D77E0D">
        <w:t xml:space="preserve"> по учебно-воспитательной работе – </w:t>
      </w:r>
      <w:proofErr w:type="spellStart"/>
      <w:r>
        <w:t>Таймаскина</w:t>
      </w:r>
      <w:proofErr w:type="spellEnd"/>
      <w:r>
        <w:t xml:space="preserve"> Ольга Владиславовна</w:t>
      </w:r>
      <w:r w:rsidRPr="00D77E0D">
        <w:t xml:space="preserve">,  контактный телефон: </w:t>
      </w:r>
      <w:r>
        <w:t>89379563884</w:t>
      </w:r>
      <w:r w:rsidRPr="00D77E0D">
        <w:t xml:space="preserve">. </w:t>
      </w:r>
    </w:p>
    <w:p w:rsidR="005559B0" w:rsidRPr="00D77E0D" w:rsidRDefault="005559B0" w:rsidP="005559B0">
      <w:pPr>
        <w:tabs>
          <w:tab w:val="num" w:pos="0"/>
        </w:tabs>
        <w:ind w:firstLine="567"/>
        <w:jc w:val="both"/>
      </w:pPr>
      <w:r w:rsidRPr="00D77E0D">
        <w:rPr>
          <w:b/>
        </w:rPr>
        <w:t>Учредитель</w:t>
      </w:r>
      <w:r w:rsidRPr="00D77E0D">
        <w:t xml:space="preserve"> – муниципальное образование – Администрация города Новочебоксарска Чувашской Республики.</w:t>
      </w:r>
    </w:p>
    <w:p w:rsidR="005559B0" w:rsidRPr="00D77E0D" w:rsidRDefault="005559B0" w:rsidP="005559B0">
      <w:pPr>
        <w:tabs>
          <w:tab w:val="num" w:pos="0"/>
        </w:tabs>
        <w:ind w:firstLine="567"/>
        <w:jc w:val="both"/>
      </w:pPr>
      <w:r w:rsidRPr="00D77E0D">
        <w:rPr>
          <w:b/>
        </w:rPr>
        <w:t>Ведомственная принадлежность</w:t>
      </w:r>
      <w:r w:rsidRPr="00D77E0D">
        <w:t xml:space="preserve"> – отдел </w:t>
      </w:r>
      <w:proofErr w:type="gramStart"/>
      <w:r w:rsidRPr="00D77E0D">
        <w:t>культуры Администрации города Новочебоксарска Чувашской Республики</w:t>
      </w:r>
      <w:proofErr w:type="gramEnd"/>
    </w:p>
    <w:p w:rsidR="005559B0" w:rsidRPr="00D77E0D" w:rsidRDefault="005559B0" w:rsidP="005559B0">
      <w:pPr>
        <w:tabs>
          <w:tab w:val="num" w:pos="0"/>
        </w:tabs>
        <w:ind w:firstLine="567"/>
        <w:jc w:val="both"/>
      </w:pPr>
      <w:r w:rsidRPr="00D77E0D">
        <w:rPr>
          <w:b/>
        </w:rPr>
        <w:t xml:space="preserve">Лицензия на </w:t>
      </w:r>
      <w:proofErr w:type="gramStart"/>
      <w:r w:rsidRPr="00D77E0D">
        <w:rPr>
          <w:b/>
        </w:rPr>
        <w:t>право ведения</w:t>
      </w:r>
      <w:proofErr w:type="gramEnd"/>
      <w:r w:rsidRPr="00D77E0D">
        <w:rPr>
          <w:b/>
        </w:rPr>
        <w:t xml:space="preserve"> образовательной деятельности</w:t>
      </w:r>
      <w:r w:rsidRPr="00D77E0D">
        <w:t xml:space="preserve"> получена «14» декабря 2011 года, бессрочная. </w:t>
      </w:r>
    </w:p>
    <w:p w:rsidR="005559B0" w:rsidRPr="00D77E0D" w:rsidRDefault="005559B0" w:rsidP="005559B0">
      <w:pPr>
        <w:tabs>
          <w:tab w:val="num" w:pos="180"/>
        </w:tabs>
        <w:ind w:firstLine="567"/>
        <w:jc w:val="both"/>
      </w:pPr>
    </w:p>
    <w:p w:rsidR="005559B0" w:rsidRPr="00D77E0D" w:rsidRDefault="005559B0" w:rsidP="005559B0">
      <w:pPr>
        <w:ind w:right="57" w:firstLine="567"/>
        <w:jc w:val="both"/>
        <w:rPr>
          <w:b/>
        </w:rPr>
      </w:pPr>
      <w:r w:rsidRPr="00D77E0D">
        <w:rPr>
          <w:b/>
        </w:rPr>
        <w:t>Реализуемые образовательные программы</w:t>
      </w:r>
    </w:p>
    <w:p w:rsidR="005559B0" w:rsidRPr="00D77E0D" w:rsidRDefault="005559B0" w:rsidP="005559B0">
      <w:pPr>
        <w:tabs>
          <w:tab w:val="num" w:pos="0"/>
        </w:tabs>
        <w:ind w:firstLine="567"/>
        <w:jc w:val="both"/>
        <w:rPr>
          <w:bCs/>
          <w:color w:val="000000"/>
        </w:rPr>
      </w:pPr>
      <w:r w:rsidRPr="00D77E0D">
        <w:t xml:space="preserve">С 1 сентября 2013 года школа реализует дополнительную предпрофессиональную общеобразовательную  программу в </w:t>
      </w:r>
      <w:r w:rsidRPr="00D77E0D">
        <w:rPr>
          <w:bCs/>
          <w:color w:val="000000"/>
        </w:rPr>
        <w:t xml:space="preserve"> области  изобразительного искусства </w:t>
      </w:r>
      <w:r w:rsidRPr="00D77E0D">
        <w:t xml:space="preserve">«Живопись». 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Образовательные программы в художественной школе «реализуются в целях всестороннего удовлетворения образовательных потребностей граждан, общества, государства» (Федеральный закон от 29 декабря 2012 г. №273-ФЗ «Об образовании в Российской Федерации, ст. 26»).     </w:t>
      </w:r>
    </w:p>
    <w:p w:rsidR="005559B0" w:rsidRPr="00D77E0D" w:rsidRDefault="005559B0" w:rsidP="005559B0">
      <w:pPr>
        <w:ind w:firstLine="567"/>
        <w:jc w:val="both"/>
        <w:rPr>
          <w:spacing w:val="-4"/>
        </w:rPr>
      </w:pPr>
      <w:r w:rsidRPr="00D77E0D">
        <w:rPr>
          <w:spacing w:val="-4"/>
        </w:rPr>
        <w:t xml:space="preserve">Учебные планы по дополнительной    предпрофессиональной  общеобразовательной программе  в области изобразительного искусства «Живопись»  разработаны на основе федеральных государственных требований  к минимуму содержания, структуре и условиям реализации дополнительной предпрофессиональной общеобразовательной  программы  в области изобразительного искусства «Живопись»  и срокам обучения (Приказ Министерства культуры от 12.03.2012 г. №156). Также продолжает свою реализацию дополнительная общеобразовательная </w:t>
      </w:r>
      <w:proofErr w:type="spellStart"/>
      <w:r w:rsidRPr="00D77E0D">
        <w:rPr>
          <w:spacing w:val="-4"/>
        </w:rPr>
        <w:t>общеэстетическая</w:t>
      </w:r>
      <w:proofErr w:type="spellEnd"/>
      <w:r w:rsidRPr="00D77E0D">
        <w:rPr>
          <w:spacing w:val="-4"/>
        </w:rPr>
        <w:t xml:space="preserve"> программа в области изобразительного искусства. </w:t>
      </w:r>
    </w:p>
    <w:p w:rsidR="005559B0" w:rsidRPr="00D77E0D" w:rsidRDefault="005559B0" w:rsidP="005559B0">
      <w:pPr>
        <w:ind w:firstLine="567"/>
        <w:jc w:val="both"/>
        <w:rPr>
          <w:spacing w:val="-4"/>
        </w:rPr>
      </w:pPr>
      <w:r w:rsidRPr="00D77E0D">
        <w:rPr>
          <w:spacing w:val="-4"/>
        </w:rPr>
        <w:t xml:space="preserve">В учебных планах учреждения определены количество часов в неделю на каждый возраст, год обучения, объём учебной нагрузки на каждого обучающего, фактическая наполняемость групп согласуется с учебными планами, рекомендованными Министерством культуры РФ, </w:t>
      </w:r>
      <w:proofErr w:type="spellStart"/>
      <w:r w:rsidRPr="00D77E0D">
        <w:rPr>
          <w:spacing w:val="-4"/>
        </w:rPr>
        <w:t>СанПин</w:t>
      </w:r>
      <w:proofErr w:type="spellEnd"/>
      <w:r w:rsidRPr="00D77E0D">
        <w:rPr>
          <w:spacing w:val="-4"/>
        </w:rPr>
        <w:t xml:space="preserve"> 2.4.4.3172-14, Федеральными государственными требованиями. Выполнение учебно-тематических планов по каждому году обучения  в целом составляет 99%. Незначительные изменения учебно-тематических планов вызвано объективными причинами: совпадение занятий с установленными календарными праздниками. В связи с этим  проводится преподавателями корректировка учебно-тематических планов по каждому классу. В соответствии с п.13 Порядка организации и осуществления образовательной деятельности по дополнительным общеобразовательным  программам (Приказ </w:t>
      </w:r>
      <w:proofErr w:type="spellStart"/>
      <w:r w:rsidRPr="00D77E0D">
        <w:rPr>
          <w:spacing w:val="-4"/>
        </w:rPr>
        <w:t>Минобрнауки</w:t>
      </w:r>
      <w:proofErr w:type="spellEnd"/>
      <w:r w:rsidRPr="00D77E0D">
        <w:rPr>
          <w:spacing w:val="-4"/>
        </w:rPr>
        <w:t xml:space="preserve"> от 29.08.2013 г. №1008) расписание составлено с учетом благоприятного режима занятий и отдыха обучающихся; соответствует действующим санитарным требованиям и нормам.</w:t>
      </w:r>
    </w:p>
    <w:p w:rsidR="005559B0" w:rsidRPr="00D77E0D" w:rsidRDefault="005559B0" w:rsidP="005559B0">
      <w:pPr>
        <w:ind w:firstLine="567"/>
        <w:jc w:val="both"/>
        <w:rPr>
          <w:spacing w:val="-4"/>
        </w:rPr>
      </w:pPr>
      <w:r w:rsidRPr="00D77E0D">
        <w:rPr>
          <w:spacing w:val="-4"/>
        </w:rPr>
        <w:t>Оценка результатов освоения программ проводится согласно годовому календарному учебному графику, который составлен в соответствии с режимом образовательного процесса в учреждении, утвержден в соответствующем порядке.</w:t>
      </w:r>
    </w:p>
    <w:p w:rsidR="005559B0" w:rsidRPr="00D77E0D" w:rsidRDefault="005559B0" w:rsidP="005559B0">
      <w:pPr>
        <w:rPr>
          <w:b/>
        </w:rPr>
      </w:pPr>
    </w:p>
    <w:p w:rsidR="005559B0" w:rsidRPr="00D77E0D" w:rsidRDefault="005559B0" w:rsidP="005559B0">
      <w:pPr>
        <w:ind w:firstLine="567"/>
        <w:jc w:val="center"/>
        <w:rPr>
          <w:b/>
        </w:rPr>
      </w:pPr>
      <w:r w:rsidRPr="00D77E0D">
        <w:rPr>
          <w:b/>
        </w:rPr>
        <w:t>Кадровый состав.</w:t>
      </w:r>
    </w:p>
    <w:p w:rsidR="005559B0" w:rsidRPr="009A7434" w:rsidRDefault="005559B0" w:rsidP="005559B0">
      <w:pPr>
        <w:ind w:firstLine="567"/>
        <w:jc w:val="both"/>
      </w:pPr>
      <w:r w:rsidRPr="009A7434">
        <w:t>В настоящее время в Детской художественной школе города Новочебоксарска работает 1</w:t>
      </w:r>
      <w:r w:rsidR="00422DFC">
        <w:t>6</w:t>
      </w:r>
      <w:r w:rsidRPr="009A7434">
        <w:t xml:space="preserve"> преподавателей.</w:t>
      </w:r>
    </w:p>
    <w:p w:rsidR="005559B0" w:rsidRDefault="005559B0" w:rsidP="005559B0">
      <w:pPr>
        <w:ind w:firstLine="567"/>
        <w:jc w:val="both"/>
      </w:pPr>
      <w:r w:rsidRPr="009A7434">
        <w:t>В 20</w:t>
      </w:r>
      <w:r w:rsidR="007D18DC">
        <w:t>20</w:t>
      </w:r>
      <w:r w:rsidRPr="009A7434">
        <w:t xml:space="preserve"> году педагогический коллектив пополнился на </w:t>
      </w:r>
      <w:r w:rsidR="00627A5A">
        <w:t>1</w:t>
      </w:r>
      <w:r w:rsidRPr="009A7434">
        <w:t xml:space="preserve"> человека: </w:t>
      </w:r>
      <w:proofErr w:type="spellStart"/>
      <w:r w:rsidR="00627A5A">
        <w:t>Кушманова</w:t>
      </w:r>
      <w:proofErr w:type="spellEnd"/>
      <w:r w:rsidR="00627A5A">
        <w:t xml:space="preserve"> А.А.</w:t>
      </w:r>
    </w:p>
    <w:p w:rsidR="00627A5A" w:rsidRPr="00D77E0D" w:rsidRDefault="00627A5A" w:rsidP="005559B0">
      <w:pPr>
        <w:ind w:firstLine="567"/>
        <w:jc w:val="both"/>
        <w:rPr>
          <w:b/>
          <w:bCs/>
        </w:rPr>
      </w:pPr>
    </w:p>
    <w:p w:rsidR="005559B0" w:rsidRPr="00D77E0D" w:rsidRDefault="005559B0" w:rsidP="005559B0">
      <w:pPr>
        <w:ind w:firstLine="567"/>
        <w:jc w:val="both"/>
        <w:rPr>
          <w:b/>
          <w:bCs/>
        </w:rPr>
      </w:pPr>
      <w:r w:rsidRPr="00D77E0D">
        <w:rPr>
          <w:b/>
          <w:bCs/>
        </w:rPr>
        <w:lastRenderedPageBreak/>
        <w:t>Кадровое обеспечение реализации образовательных программ</w:t>
      </w:r>
    </w:p>
    <w:p w:rsidR="005559B0" w:rsidRPr="00D77E0D" w:rsidRDefault="005559B0" w:rsidP="005559B0">
      <w:pPr>
        <w:ind w:firstLine="567"/>
        <w:rPr>
          <w:bCs/>
        </w:rPr>
      </w:pPr>
      <w:r w:rsidRPr="00D77E0D">
        <w:rPr>
          <w:bCs/>
        </w:rPr>
        <w:t>Директор – 1,</w:t>
      </w:r>
    </w:p>
    <w:p w:rsidR="005559B0" w:rsidRPr="00D77E0D" w:rsidRDefault="005559B0" w:rsidP="005559B0">
      <w:pPr>
        <w:ind w:firstLine="567"/>
        <w:rPr>
          <w:bCs/>
        </w:rPr>
      </w:pPr>
      <w:r w:rsidRPr="00D77E0D">
        <w:rPr>
          <w:bCs/>
        </w:rPr>
        <w:t>Заместители директора по УВР – 1,</w:t>
      </w:r>
    </w:p>
    <w:p w:rsidR="005559B0" w:rsidRPr="00D77E0D" w:rsidRDefault="005559B0" w:rsidP="005559B0">
      <w:pPr>
        <w:ind w:firstLine="567"/>
        <w:rPr>
          <w:bCs/>
        </w:rPr>
      </w:pPr>
      <w:r w:rsidRPr="00D77E0D">
        <w:rPr>
          <w:bCs/>
        </w:rPr>
        <w:t xml:space="preserve">Преподаватели – </w:t>
      </w:r>
      <w:r w:rsidR="00422DFC">
        <w:rPr>
          <w:bCs/>
        </w:rPr>
        <w:t>16.</w:t>
      </w:r>
    </w:p>
    <w:p w:rsidR="005559B0" w:rsidRPr="00D77E0D" w:rsidRDefault="005559B0" w:rsidP="005559B0">
      <w:pPr>
        <w:ind w:firstLine="567"/>
        <w:rPr>
          <w:bCs/>
        </w:rPr>
      </w:pP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3"/>
      </w:tblGrid>
      <w:tr w:rsidR="005559B0" w:rsidRPr="00D77E0D" w:rsidTr="00627A5A">
        <w:tc>
          <w:tcPr>
            <w:tcW w:w="9357" w:type="dxa"/>
            <w:gridSpan w:val="5"/>
            <w:shd w:val="clear" w:color="auto" w:fill="auto"/>
          </w:tcPr>
          <w:p w:rsidR="005559B0" w:rsidRPr="00D77E0D" w:rsidRDefault="005559B0" w:rsidP="00627A5A">
            <w:pPr>
              <w:pStyle w:val="ab"/>
              <w:ind w:firstLine="567"/>
              <w:jc w:val="center"/>
            </w:pPr>
            <w:r w:rsidRPr="00D77E0D">
              <w:rPr>
                <w:b/>
                <w:bCs/>
              </w:rPr>
              <w:t>Педагогический состав</w:t>
            </w:r>
          </w:p>
        </w:tc>
      </w:tr>
      <w:tr w:rsidR="005559B0" w:rsidRPr="00D77E0D" w:rsidTr="00627A5A">
        <w:tc>
          <w:tcPr>
            <w:tcW w:w="1871" w:type="dxa"/>
            <w:shd w:val="clear" w:color="auto" w:fill="auto"/>
          </w:tcPr>
          <w:p w:rsidR="005559B0" w:rsidRPr="00D77E0D" w:rsidRDefault="005559B0" w:rsidP="00627A5A">
            <w:pPr>
              <w:pStyle w:val="ab"/>
              <w:jc w:val="center"/>
            </w:pPr>
            <w:r w:rsidRPr="00D77E0D">
              <w:t>Численность педагогических работников</w:t>
            </w:r>
          </w:p>
        </w:tc>
        <w:tc>
          <w:tcPr>
            <w:tcW w:w="1871" w:type="dxa"/>
            <w:shd w:val="clear" w:color="auto" w:fill="auto"/>
          </w:tcPr>
          <w:p w:rsidR="005559B0" w:rsidRPr="00D77E0D" w:rsidRDefault="005559B0" w:rsidP="00627A5A">
            <w:pPr>
              <w:pStyle w:val="ab"/>
              <w:jc w:val="center"/>
            </w:pPr>
            <w:r w:rsidRPr="00D77E0D">
              <w:t>Число вакантных должностей (каких направлений)</w:t>
            </w:r>
          </w:p>
        </w:tc>
        <w:tc>
          <w:tcPr>
            <w:tcW w:w="1871" w:type="dxa"/>
            <w:shd w:val="clear" w:color="auto" w:fill="auto"/>
          </w:tcPr>
          <w:p w:rsidR="005559B0" w:rsidRPr="00D77E0D" w:rsidRDefault="005559B0" w:rsidP="00627A5A">
            <w:pPr>
              <w:pStyle w:val="ab"/>
              <w:jc w:val="center"/>
            </w:pPr>
            <w:r w:rsidRPr="00D77E0D">
              <w:t>Педагогический стаж</w:t>
            </w:r>
          </w:p>
        </w:tc>
        <w:tc>
          <w:tcPr>
            <w:tcW w:w="1871" w:type="dxa"/>
            <w:shd w:val="clear" w:color="auto" w:fill="auto"/>
          </w:tcPr>
          <w:p w:rsidR="005559B0" w:rsidRPr="00D77E0D" w:rsidRDefault="005559B0" w:rsidP="00627A5A">
            <w:pPr>
              <w:pStyle w:val="ab"/>
              <w:jc w:val="center"/>
            </w:pPr>
            <w:r w:rsidRPr="00D77E0D">
              <w:t>Возраст педагогических работников</w:t>
            </w:r>
          </w:p>
        </w:tc>
        <w:tc>
          <w:tcPr>
            <w:tcW w:w="1873" w:type="dxa"/>
            <w:shd w:val="clear" w:color="auto" w:fill="auto"/>
          </w:tcPr>
          <w:p w:rsidR="005559B0" w:rsidRPr="00D77E0D" w:rsidRDefault="005559B0" w:rsidP="00627A5A">
            <w:pPr>
              <w:pStyle w:val="ab"/>
              <w:jc w:val="center"/>
            </w:pPr>
            <w:r w:rsidRPr="00D77E0D">
              <w:t>Кол-во совместителей</w:t>
            </w:r>
          </w:p>
        </w:tc>
      </w:tr>
      <w:tr w:rsidR="005559B0" w:rsidRPr="00D77E0D" w:rsidTr="00627A5A">
        <w:tc>
          <w:tcPr>
            <w:tcW w:w="1871" w:type="dxa"/>
            <w:shd w:val="clear" w:color="auto" w:fill="auto"/>
          </w:tcPr>
          <w:p w:rsidR="005559B0" w:rsidRPr="00D77E0D" w:rsidRDefault="005559B0" w:rsidP="007D18DC">
            <w:pPr>
              <w:pStyle w:val="ab"/>
              <w:snapToGrid w:val="0"/>
              <w:jc w:val="center"/>
            </w:pPr>
            <w:r w:rsidRPr="00D77E0D">
              <w:t>1</w:t>
            </w:r>
            <w:r w:rsidR="007D18DC">
              <w:t>6</w:t>
            </w:r>
          </w:p>
        </w:tc>
        <w:tc>
          <w:tcPr>
            <w:tcW w:w="1871" w:type="dxa"/>
            <w:shd w:val="clear" w:color="auto" w:fill="auto"/>
          </w:tcPr>
          <w:p w:rsidR="005559B0" w:rsidRPr="00D77E0D" w:rsidRDefault="005559B0" w:rsidP="00627A5A">
            <w:pPr>
              <w:pStyle w:val="ab"/>
              <w:snapToGrid w:val="0"/>
            </w:pPr>
            <w:r w:rsidRPr="00D77E0D">
              <w:t>Педагоги со знанием графических и видео редакторов. Навыками цифрового рисования</w:t>
            </w:r>
          </w:p>
        </w:tc>
        <w:tc>
          <w:tcPr>
            <w:tcW w:w="1871" w:type="dxa"/>
            <w:shd w:val="clear" w:color="auto" w:fill="auto"/>
          </w:tcPr>
          <w:p w:rsidR="00683951" w:rsidRDefault="00683951" w:rsidP="00683951">
            <w:pPr>
              <w:pStyle w:val="ab"/>
              <w:snapToGrid w:val="0"/>
            </w:pPr>
            <w:r>
              <w:t>До 2 лет - 2</w:t>
            </w:r>
          </w:p>
          <w:p w:rsidR="00683951" w:rsidRDefault="00683951" w:rsidP="00683951">
            <w:pPr>
              <w:pStyle w:val="ab"/>
              <w:snapToGrid w:val="0"/>
            </w:pPr>
            <w:r>
              <w:t>До 5 лет - 6</w:t>
            </w:r>
          </w:p>
          <w:p w:rsidR="00683951" w:rsidRDefault="00683951" w:rsidP="00683951">
            <w:pPr>
              <w:pStyle w:val="ab"/>
              <w:snapToGrid w:val="0"/>
            </w:pPr>
            <w:r>
              <w:t>До 10 лет - 2</w:t>
            </w:r>
          </w:p>
          <w:p w:rsidR="00683951" w:rsidRDefault="00683951" w:rsidP="00683951">
            <w:pPr>
              <w:pStyle w:val="ab"/>
              <w:snapToGrid w:val="0"/>
            </w:pPr>
            <w:r>
              <w:t>До 20 лет - 3</w:t>
            </w:r>
          </w:p>
          <w:p w:rsidR="005559B0" w:rsidRPr="00D77E0D" w:rsidRDefault="00683951" w:rsidP="00683951">
            <w:pPr>
              <w:pStyle w:val="ab"/>
              <w:snapToGrid w:val="0"/>
            </w:pPr>
            <w:r>
              <w:t>Свыше 20 лет -3</w:t>
            </w:r>
          </w:p>
        </w:tc>
        <w:tc>
          <w:tcPr>
            <w:tcW w:w="1871" w:type="dxa"/>
            <w:shd w:val="clear" w:color="auto" w:fill="auto"/>
          </w:tcPr>
          <w:p w:rsidR="005559B0" w:rsidRPr="009A7EF6" w:rsidRDefault="005559B0" w:rsidP="00627A5A">
            <w:pPr>
              <w:pStyle w:val="ab"/>
              <w:snapToGrid w:val="0"/>
            </w:pPr>
            <w:proofErr w:type="gramStart"/>
            <w:r w:rsidRPr="009A7EF6">
              <w:t xml:space="preserve">(до 25 лет - </w:t>
            </w:r>
            <w:r w:rsidR="007D18DC">
              <w:t>3</w:t>
            </w:r>
            <w:r w:rsidRPr="009A7EF6">
              <w:t>,</w:t>
            </w:r>
            <w:proofErr w:type="gramEnd"/>
          </w:p>
          <w:p w:rsidR="005559B0" w:rsidRPr="00D77E0D" w:rsidRDefault="005559B0" w:rsidP="007D18DC">
            <w:pPr>
              <w:pStyle w:val="ab"/>
              <w:snapToGrid w:val="0"/>
            </w:pPr>
            <w:r w:rsidRPr="009A7EF6">
              <w:t xml:space="preserve">до 35 лет - </w:t>
            </w:r>
            <w:r w:rsidR="007D18DC">
              <w:t>4</w:t>
            </w:r>
            <w:r w:rsidRPr="009A7EF6">
              <w:t xml:space="preserve">, свыше 35 лет </w:t>
            </w:r>
            <w:r w:rsidR="007D18DC">
              <w:t>–</w:t>
            </w:r>
            <w:r w:rsidRPr="009A7EF6">
              <w:t xml:space="preserve"> </w:t>
            </w:r>
            <w:r w:rsidR="007D18DC">
              <w:t>9</w:t>
            </w:r>
            <w:r w:rsidRPr="009A7EF6">
              <w:t xml:space="preserve">, из них пенсионеры - </w:t>
            </w:r>
            <w:r w:rsidR="00CD5B5E">
              <w:t>1</w:t>
            </w:r>
            <w:r w:rsidRPr="009A7EF6">
              <w:t>)</w:t>
            </w:r>
            <w: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5559B0" w:rsidRPr="00D77E0D" w:rsidRDefault="007D18DC" w:rsidP="00627A5A">
            <w:pPr>
              <w:pStyle w:val="ab"/>
              <w:snapToGrid w:val="0"/>
              <w:jc w:val="center"/>
            </w:pPr>
            <w:r>
              <w:t>2</w:t>
            </w:r>
          </w:p>
        </w:tc>
      </w:tr>
    </w:tbl>
    <w:p w:rsidR="005559B0" w:rsidRPr="00D77E0D" w:rsidRDefault="005559B0" w:rsidP="005559B0">
      <w:pPr>
        <w:ind w:firstLine="567"/>
        <w:jc w:val="both"/>
        <w:rPr>
          <w:b/>
        </w:rPr>
      </w:pPr>
    </w:p>
    <w:p w:rsidR="005559B0" w:rsidRPr="00D77E0D" w:rsidRDefault="005559B0" w:rsidP="005559B0">
      <w:pPr>
        <w:ind w:firstLine="567"/>
        <w:jc w:val="both"/>
        <w:rPr>
          <w:b/>
        </w:rPr>
      </w:pPr>
      <w:r w:rsidRPr="00D77E0D">
        <w:rPr>
          <w:b/>
        </w:rPr>
        <w:t>Методическая деятельность преподавателей</w:t>
      </w:r>
    </w:p>
    <w:p w:rsidR="005559B0" w:rsidRPr="00D77E0D" w:rsidRDefault="005559B0" w:rsidP="005559B0">
      <w:pPr>
        <w:shd w:val="clear" w:color="auto" w:fill="FFFFFF" w:themeFill="background1"/>
        <w:ind w:firstLine="567"/>
        <w:jc w:val="both"/>
        <w:rPr>
          <w:color w:val="000000"/>
        </w:rPr>
      </w:pPr>
      <w:r w:rsidRPr="00D77E0D">
        <w:t xml:space="preserve">Преподаватели школы работают над совершенствованием форм и методов работы с учащимися, </w:t>
      </w:r>
      <w:r w:rsidRPr="00D77E0D">
        <w:rPr>
          <w:color w:val="000000"/>
        </w:rPr>
        <w:t>которые рассматриваются на методическом совете, затем  решения принимаются на педагогическом совете и утверждаются директором.</w:t>
      </w:r>
    </w:p>
    <w:p w:rsidR="005559B0" w:rsidRPr="00D77E0D" w:rsidRDefault="005559B0" w:rsidP="005559B0">
      <w:pPr>
        <w:ind w:firstLine="567"/>
        <w:jc w:val="both"/>
      </w:pPr>
      <w:r w:rsidRPr="00D77E0D">
        <w:t>Методическая деятельность преподавателей направлена на реализацию следующих задач:</w:t>
      </w:r>
    </w:p>
    <w:p w:rsidR="005559B0" w:rsidRPr="00D77E0D" w:rsidRDefault="005559B0" w:rsidP="005559B0">
      <w:pPr>
        <w:ind w:firstLine="567"/>
        <w:jc w:val="both"/>
      </w:pPr>
      <w:r w:rsidRPr="00D77E0D">
        <w:t>- развитие творческого потенциала;</w:t>
      </w:r>
    </w:p>
    <w:p w:rsidR="005559B0" w:rsidRPr="00D77E0D" w:rsidRDefault="005559B0" w:rsidP="005559B0">
      <w:pPr>
        <w:ind w:firstLine="567"/>
        <w:jc w:val="both"/>
      </w:pPr>
      <w:r w:rsidRPr="00D77E0D">
        <w:t>- повышение уровня профессионального мастерства педагогических работников.</w:t>
      </w:r>
    </w:p>
    <w:p w:rsidR="005559B0" w:rsidRPr="00D77E0D" w:rsidRDefault="005559B0" w:rsidP="005559B0">
      <w:pPr>
        <w:ind w:firstLine="567"/>
        <w:jc w:val="both"/>
      </w:pPr>
      <w:r w:rsidRPr="00D77E0D">
        <w:t>- повышение эффективности образовательного процесса.</w:t>
      </w:r>
    </w:p>
    <w:p w:rsidR="005559B0" w:rsidRPr="00D77E0D" w:rsidRDefault="005559B0" w:rsidP="005559B0">
      <w:pPr>
        <w:ind w:firstLine="567"/>
        <w:jc w:val="both"/>
      </w:pPr>
    </w:p>
    <w:p w:rsidR="005559B0" w:rsidRPr="00D77E0D" w:rsidRDefault="005559B0" w:rsidP="005559B0">
      <w:pPr>
        <w:ind w:firstLine="567"/>
        <w:jc w:val="both"/>
      </w:pPr>
      <w:r w:rsidRPr="00D77E0D">
        <w:t>Методическая деятельность осуществляется по следующим направлениям: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- </w:t>
      </w:r>
      <w:proofErr w:type="gramStart"/>
      <w:r w:rsidRPr="00D77E0D">
        <w:rPr>
          <w:b/>
          <w:i/>
        </w:rPr>
        <w:t>Документационное</w:t>
      </w:r>
      <w:proofErr w:type="gramEnd"/>
      <w:r w:rsidRPr="00D77E0D">
        <w:rPr>
          <w:b/>
          <w:i/>
        </w:rPr>
        <w:t>:</w:t>
      </w:r>
      <w:r w:rsidRPr="00D77E0D">
        <w:t xml:space="preserve"> разработка организационных документов, регулирующих и регламентирующих образовательный процесс, подготовка документов для лицензирования, подготовка информационных материалов;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- </w:t>
      </w:r>
      <w:r w:rsidRPr="00D77E0D">
        <w:rPr>
          <w:b/>
          <w:i/>
        </w:rPr>
        <w:t>Методическое:</w:t>
      </w:r>
      <w:r w:rsidRPr="00D77E0D">
        <w:t xml:space="preserve"> разработка программного обеспечения, консультирование преподавателей по вопросам создания и модернизации образовательных программ, анализ программно-методического обеспечения образовательного процесса и соответствия учебно-воспитательного процесса образовательных программам;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- </w:t>
      </w:r>
      <w:r w:rsidRPr="00D77E0D">
        <w:rPr>
          <w:b/>
          <w:i/>
        </w:rPr>
        <w:t>Информационно - технологическое</w:t>
      </w:r>
      <w:r w:rsidRPr="00D77E0D">
        <w:t>: создание фонда методических материалов, составленных преподавателями, комплектование фонда аудиовизуальных и видео материалов, организация подписки на периодические издания;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- </w:t>
      </w:r>
      <w:r w:rsidRPr="00D77E0D">
        <w:rPr>
          <w:b/>
          <w:i/>
        </w:rPr>
        <w:t>Повышение профессиональной компетентности преподавателей</w:t>
      </w:r>
      <w:r w:rsidRPr="00D77E0D">
        <w:t>: создание системы непрерывного повышения квалификации через проведение открытых уроков, подготовку методических разработок, докладов, организацию участия преподавателей в семинарах, мастер-классах, реализуемых в организованной школой системе персонального консультирования, проводимой преподавателями среднего и высшего профессионального образования.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Деятельность методического совета  регламентируется локальными актами учреждения: Уставом, положением о педагогическом совете,  положением о методическом совете, положением о </w:t>
      </w:r>
      <w:proofErr w:type="spellStart"/>
      <w:r w:rsidRPr="00D77E0D">
        <w:t>внутришкольном</w:t>
      </w:r>
      <w:proofErr w:type="spellEnd"/>
      <w:r w:rsidRPr="00D77E0D">
        <w:t xml:space="preserve"> контроле.</w:t>
      </w:r>
    </w:p>
    <w:p w:rsidR="005559B0" w:rsidRDefault="005559B0" w:rsidP="005559B0">
      <w:pPr>
        <w:ind w:firstLine="567"/>
        <w:jc w:val="both"/>
      </w:pPr>
    </w:p>
    <w:p w:rsidR="005559B0" w:rsidRPr="000C55AD" w:rsidRDefault="005559B0" w:rsidP="005559B0">
      <w:pPr>
        <w:ind w:firstLine="567"/>
        <w:jc w:val="both"/>
        <w:rPr>
          <w:b/>
        </w:rPr>
      </w:pPr>
      <w:r>
        <w:lastRenderedPageBreak/>
        <w:t>В</w:t>
      </w:r>
      <w:r w:rsidRPr="00D77E0D">
        <w:t xml:space="preserve"> </w:t>
      </w:r>
      <w:r>
        <w:t>20</w:t>
      </w:r>
      <w:r w:rsidR="000D097B">
        <w:t>20</w:t>
      </w:r>
      <w:r>
        <w:t xml:space="preserve"> </w:t>
      </w:r>
      <w:r w:rsidRPr="00D77E0D">
        <w:t>г. был</w:t>
      </w:r>
      <w:r>
        <w:t>а</w:t>
      </w:r>
      <w:r w:rsidRPr="00D77E0D">
        <w:rPr>
          <w:b/>
        </w:rPr>
        <w:t xml:space="preserve"> </w:t>
      </w:r>
      <w:r w:rsidRPr="000C55AD">
        <w:t>разработана  д</w:t>
      </w:r>
      <w:r w:rsidRPr="000C55AD">
        <w:rPr>
          <w:spacing w:val="-4"/>
        </w:rPr>
        <w:t xml:space="preserve">ополнительная общеразвивающая программа в области изобразительного искусства </w:t>
      </w:r>
      <w:r w:rsidRPr="00BD45CA">
        <w:rPr>
          <w:spacing w:val="-4"/>
        </w:rPr>
        <w:t>«Путешествие в мир ис</w:t>
      </w:r>
      <w:r>
        <w:rPr>
          <w:spacing w:val="-4"/>
        </w:rPr>
        <w:t>кусства» (для учащихся 4-6</w:t>
      </w:r>
      <w:r w:rsidR="000D097B">
        <w:rPr>
          <w:spacing w:val="-4"/>
        </w:rPr>
        <w:t>, 7-8</w:t>
      </w:r>
      <w:r>
        <w:rPr>
          <w:spacing w:val="-4"/>
        </w:rPr>
        <w:t xml:space="preserve"> лет).</w:t>
      </w:r>
    </w:p>
    <w:p w:rsidR="005559B0" w:rsidRDefault="005559B0" w:rsidP="005559B0">
      <w:pPr>
        <w:ind w:firstLine="567"/>
        <w:jc w:val="both"/>
        <w:rPr>
          <w:spacing w:val="-4"/>
        </w:rPr>
      </w:pPr>
    </w:p>
    <w:p w:rsidR="005559B0" w:rsidRPr="00D77E0D" w:rsidRDefault="005559B0" w:rsidP="005559B0">
      <w:pPr>
        <w:ind w:firstLine="567"/>
        <w:jc w:val="both"/>
        <w:rPr>
          <w:spacing w:val="-4"/>
        </w:rPr>
      </w:pPr>
      <w:r w:rsidRPr="00D77E0D">
        <w:rPr>
          <w:spacing w:val="-4"/>
        </w:rPr>
        <w:t xml:space="preserve">Анализ результатов показал, что работа методического совета способствует повышению теоретических знаний преподавателей по методикам преподавания дисциплин, реализуемых программ. </w:t>
      </w:r>
      <w:r w:rsidRPr="00D77E0D">
        <w:t>Преподаватели школы постоянно работают над повышением своего профессионального  уровня.</w:t>
      </w:r>
    </w:p>
    <w:p w:rsidR="005559B0" w:rsidRPr="00D77E0D" w:rsidRDefault="005559B0" w:rsidP="005559B0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6"/>
        <w:gridCol w:w="2029"/>
        <w:gridCol w:w="2245"/>
        <w:gridCol w:w="2245"/>
      </w:tblGrid>
      <w:tr w:rsidR="005559B0" w:rsidRPr="00D77E0D" w:rsidTr="00627A5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59B0" w:rsidRPr="00D77E0D" w:rsidRDefault="005559B0" w:rsidP="00627A5A">
            <w:pPr>
              <w:ind w:firstLine="567"/>
              <w:jc w:val="center"/>
              <w:rPr>
                <w:b/>
                <w:bCs/>
              </w:rPr>
            </w:pPr>
            <w:r w:rsidRPr="00D77E0D">
              <w:rPr>
                <w:b/>
                <w:bCs/>
              </w:rPr>
              <w:t>Курсы повышения квалификации</w:t>
            </w:r>
          </w:p>
        </w:tc>
      </w:tr>
      <w:tr w:rsidR="005559B0" w:rsidRPr="00D77E0D" w:rsidTr="00627A5A"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9B0" w:rsidRPr="00D77E0D" w:rsidRDefault="005559B0" w:rsidP="00627A5A">
            <w:pPr>
              <w:jc w:val="center"/>
            </w:pPr>
            <w:r w:rsidRPr="00D77E0D">
              <w:t>Направления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9B0" w:rsidRPr="00D77E0D" w:rsidRDefault="005559B0" w:rsidP="00CD5B5E">
            <w:pPr>
              <w:jc w:val="center"/>
            </w:pPr>
            <w:r w:rsidRPr="00D77E0D">
              <w:t>Общее количество в 201</w:t>
            </w:r>
            <w:r w:rsidR="00CD5B5E">
              <w:t>8</w:t>
            </w:r>
            <w:r w:rsidRPr="00D77E0D">
              <w:t xml:space="preserve"> году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9B0" w:rsidRPr="00D77E0D" w:rsidRDefault="005559B0" w:rsidP="00627A5A">
            <w:pPr>
              <w:jc w:val="center"/>
            </w:pPr>
            <w:r w:rsidRPr="00D77E0D">
              <w:t>Общее количество</w:t>
            </w:r>
          </w:p>
          <w:p w:rsidR="005559B0" w:rsidRPr="00D77E0D" w:rsidRDefault="005559B0" w:rsidP="00CD5B5E">
            <w:pPr>
              <w:jc w:val="center"/>
            </w:pPr>
            <w:r w:rsidRPr="00D77E0D">
              <w:t>в 201</w:t>
            </w:r>
            <w:r w:rsidR="00CD5B5E">
              <w:t>9</w:t>
            </w:r>
            <w:r w:rsidR="00EB7AD0">
              <w:t xml:space="preserve"> </w:t>
            </w:r>
            <w:r w:rsidRPr="00D77E0D">
              <w:t>году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5559B0" w:rsidRPr="001367B9" w:rsidRDefault="005559B0" w:rsidP="00627A5A">
            <w:pPr>
              <w:jc w:val="center"/>
            </w:pPr>
            <w:r w:rsidRPr="001367B9">
              <w:t>Общее количество</w:t>
            </w:r>
          </w:p>
          <w:p w:rsidR="005559B0" w:rsidRPr="00D77E0D" w:rsidRDefault="005559B0" w:rsidP="00CD5B5E">
            <w:pPr>
              <w:jc w:val="center"/>
            </w:pPr>
            <w:r>
              <w:t>в 20</w:t>
            </w:r>
            <w:r w:rsidR="00CD5B5E">
              <w:t xml:space="preserve">20 </w:t>
            </w:r>
            <w:r w:rsidRPr="001367B9">
              <w:t>году</w:t>
            </w:r>
          </w:p>
        </w:tc>
      </w:tr>
      <w:tr w:rsidR="005559B0" w:rsidRPr="00D77E0D" w:rsidTr="00627A5A">
        <w:tc>
          <w:tcPr>
            <w:tcW w:w="1556" w:type="pct"/>
            <w:shd w:val="clear" w:color="auto" w:fill="auto"/>
          </w:tcPr>
          <w:p w:rsidR="005559B0" w:rsidRPr="00D77E0D" w:rsidRDefault="005559B0" w:rsidP="00627A5A">
            <w:pPr>
              <w:pStyle w:val="ab"/>
              <w:snapToGrid w:val="0"/>
              <w:jc w:val="center"/>
            </w:pPr>
            <w:r w:rsidRPr="00D77E0D">
              <w:rPr>
                <w:bCs/>
              </w:rPr>
              <w:t>Повышение квалификации преподавателей ДХШ</w:t>
            </w:r>
          </w:p>
        </w:tc>
        <w:tc>
          <w:tcPr>
            <w:tcW w:w="1072" w:type="pct"/>
            <w:shd w:val="clear" w:color="auto" w:fill="auto"/>
          </w:tcPr>
          <w:p w:rsidR="005559B0" w:rsidRPr="00D77E0D" w:rsidRDefault="00CD5B5E" w:rsidP="00627A5A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1186" w:type="pct"/>
            <w:shd w:val="clear" w:color="auto" w:fill="auto"/>
          </w:tcPr>
          <w:p w:rsidR="005559B0" w:rsidRPr="00D77E0D" w:rsidRDefault="00CD5B5E" w:rsidP="00627A5A">
            <w:pPr>
              <w:pStyle w:val="ab"/>
              <w:snapToGrid w:val="0"/>
              <w:jc w:val="center"/>
            </w:pPr>
            <w:r>
              <w:t>19</w:t>
            </w:r>
          </w:p>
        </w:tc>
        <w:tc>
          <w:tcPr>
            <w:tcW w:w="1186" w:type="pct"/>
          </w:tcPr>
          <w:p w:rsidR="005559B0" w:rsidRPr="00D77E0D" w:rsidRDefault="00EB7AD0" w:rsidP="00627A5A">
            <w:pPr>
              <w:pStyle w:val="ab"/>
              <w:snapToGrid w:val="0"/>
              <w:jc w:val="center"/>
            </w:pPr>
            <w:r>
              <w:t>6</w:t>
            </w:r>
          </w:p>
        </w:tc>
      </w:tr>
    </w:tbl>
    <w:p w:rsidR="005559B0" w:rsidRPr="00D77E0D" w:rsidRDefault="005559B0" w:rsidP="005559B0">
      <w:pPr>
        <w:ind w:firstLine="567"/>
        <w:jc w:val="both"/>
      </w:pPr>
      <w:r w:rsidRPr="00D77E0D">
        <w:t>Ежегодно преподаватели детской художественной школы принимают участие в практических семинарах и мастер-классах различного уровня.</w:t>
      </w:r>
    </w:p>
    <w:p w:rsidR="005559B0" w:rsidRPr="00D77E0D" w:rsidRDefault="005559B0" w:rsidP="005559B0">
      <w:pPr>
        <w:ind w:firstLine="567"/>
        <w:jc w:val="both"/>
      </w:pPr>
      <w:r w:rsidRPr="00D77E0D">
        <w:t>За последние три года  возросло количество мастер-классов проводимых преподавателями детской художественной школы.</w:t>
      </w:r>
    </w:p>
    <w:p w:rsidR="005559B0" w:rsidRPr="00D77E0D" w:rsidRDefault="005559B0" w:rsidP="005559B0">
      <w:pPr>
        <w:ind w:firstLine="567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59B0" w:rsidRPr="00D77E0D" w:rsidTr="00627A5A">
        <w:tc>
          <w:tcPr>
            <w:tcW w:w="1250" w:type="pct"/>
          </w:tcPr>
          <w:p w:rsidR="005559B0" w:rsidRPr="00D77E0D" w:rsidRDefault="005559B0" w:rsidP="00627A5A">
            <w:pPr>
              <w:jc w:val="center"/>
              <w:rPr>
                <w:b/>
              </w:rPr>
            </w:pPr>
            <w:r w:rsidRPr="00D77E0D">
              <w:rPr>
                <w:b/>
              </w:rPr>
              <w:t>Год</w:t>
            </w:r>
          </w:p>
        </w:tc>
        <w:tc>
          <w:tcPr>
            <w:tcW w:w="1250" w:type="pct"/>
          </w:tcPr>
          <w:p w:rsidR="005559B0" w:rsidRPr="00D77E0D" w:rsidRDefault="005559B0" w:rsidP="00CD5B5E">
            <w:pPr>
              <w:jc w:val="center"/>
              <w:rPr>
                <w:b/>
              </w:rPr>
            </w:pPr>
            <w:r w:rsidRPr="00D77E0D">
              <w:rPr>
                <w:b/>
              </w:rPr>
              <w:t>201</w:t>
            </w:r>
            <w:r w:rsidR="00CD5B5E">
              <w:rPr>
                <w:b/>
              </w:rPr>
              <w:t>8</w:t>
            </w:r>
          </w:p>
        </w:tc>
        <w:tc>
          <w:tcPr>
            <w:tcW w:w="1250" w:type="pct"/>
          </w:tcPr>
          <w:p w:rsidR="005559B0" w:rsidRPr="00D77E0D" w:rsidRDefault="005559B0" w:rsidP="00CD5B5E">
            <w:pPr>
              <w:jc w:val="center"/>
              <w:rPr>
                <w:b/>
              </w:rPr>
            </w:pPr>
            <w:r w:rsidRPr="00D77E0D">
              <w:rPr>
                <w:b/>
              </w:rPr>
              <w:t>201</w:t>
            </w:r>
            <w:r w:rsidR="00CD5B5E">
              <w:rPr>
                <w:b/>
              </w:rPr>
              <w:t>9</w:t>
            </w:r>
          </w:p>
        </w:tc>
        <w:tc>
          <w:tcPr>
            <w:tcW w:w="1250" w:type="pct"/>
          </w:tcPr>
          <w:p w:rsidR="005559B0" w:rsidRPr="00D77E0D" w:rsidRDefault="005559B0" w:rsidP="00CD5B5E">
            <w:pPr>
              <w:jc w:val="center"/>
              <w:rPr>
                <w:b/>
              </w:rPr>
            </w:pPr>
            <w:r w:rsidRPr="00D77E0D">
              <w:rPr>
                <w:b/>
              </w:rPr>
              <w:t>20</w:t>
            </w:r>
            <w:r w:rsidR="00CD5B5E">
              <w:rPr>
                <w:b/>
              </w:rPr>
              <w:t>20</w:t>
            </w:r>
          </w:p>
        </w:tc>
      </w:tr>
      <w:tr w:rsidR="005559B0" w:rsidRPr="00D77E0D" w:rsidTr="00627A5A">
        <w:tc>
          <w:tcPr>
            <w:tcW w:w="1250" w:type="pct"/>
          </w:tcPr>
          <w:p w:rsidR="005559B0" w:rsidRPr="00D77E0D" w:rsidRDefault="005559B0" w:rsidP="00627A5A">
            <w:pPr>
              <w:jc w:val="center"/>
            </w:pPr>
            <w:r w:rsidRPr="00D77E0D">
              <w:t xml:space="preserve">Количество </w:t>
            </w:r>
          </w:p>
          <w:p w:rsidR="005559B0" w:rsidRPr="00D77E0D" w:rsidRDefault="005559B0" w:rsidP="00627A5A">
            <w:pPr>
              <w:jc w:val="center"/>
            </w:pPr>
            <w:r w:rsidRPr="00D77E0D">
              <w:t>мастер-классов</w:t>
            </w:r>
          </w:p>
        </w:tc>
        <w:tc>
          <w:tcPr>
            <w:tcW w:w="1250" w:type="pct"/>
          </w:tcPr>
          <w:p w:rsidR="005559B0" w:rsidRPr="00D77E0D" w:rsidRDefault="00CD5B5E" w:rsidP="00627A5A">
            <w:pPr>
              <w:jc w:val="center"/>
            </w:pPr>
            <w:r>
              <w:t>7</w:t>
            </w:r>
          </w:p>
        </w:tc>
        <w:tc>
          <w:tcPr>
            <w:tcW w:w="1250" w:type="pct"/>
          </w:tcPr>
          <w:p w:rsidR="005559B0" w:rsidRPr="00D77E0D" w:rsidRDefault="00CD5B5E" w:rsidP="00627A5A">
            <w:pPr>
              <w:jc w:val="center"/>
            </w:pPr>
            <w:r>
              <w:t>26</w:t>
            </w:r>
          </w:p>
        </w:tc>
        <w:tc>
          <w:tcPr>
            <w:tcW w:w="1250" w:type="pct"/>
          </w:tcPr>
          <w:p w:rsidR="005559B0" w:rsidRPr="00D77E0D" w:rsidRDefault="00EB7AD0" w:rsidP="00627A5A">
            <w:pPr>
              <w:jc w:val="center"/>
            </w:pPr>
            <w:r>
              <w:t>4</w:t>
            </w:r>
          </w:p>
        </w:tc>
      </w:tr>
    </w:tbl>
    <w:p w:rsidR="005559B0" w:rsidRPr="00D77E0D" w:rsidRDefault="005559B0" w:rsidP="005559B0">
      <w:pPr>
        <w:ind w:firstLine="567"/>
        <w:jc w:val="both"/>
        <w:rPr>
          <w:b/>
        </w:rPr>
      </w:pPr>
    </w:p>
    <w:p w:rsidR="005559B0" w:rsidRPr="00D77E0D" w:rsidRDefault="005559B0" w:rsidP="005559B0">
      <w:pPr>
        <w:ind w:firstLine="567"/>
        <w:jc w:val="both"/>
        <w:rPr>
          <w:b/>
        </w:rPr>
      </w:pPr>
      <w:r w:rsidRPr="00D77E0D">
        <w:rPr>
          <w:b/>
        </w:rPr>
        <w:t>Показатель</w:t>
      </w:r>
      <w:proofErr w:type="gramStart"/>
      <w:r w:rsidRPr="00D77E0D">
        <w:rPr>
          <w:b/>
        </w:rPr>
        <w:t xml:space="preserve"> (%) </w:t>
      </w:r>
      <w:proofErr w:type="gramEnd"/>
      <w:r w:rsidRPr="00D77E0D">
        <w:rPr>
          <w:b/>
        </w:rPr>
        <w:t>охвата детей, обучающихся в школе.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В Детской художественной школе г. Новочебоксарска обучается </w:t>
      </w:r>
      <w:r w:rsidR="00CD5B5E">
        <w:t>666</w:t>
      </w:r>
      <w:r w:rsidRPr="00D77E0D">
        <w:t xml:space="preserve"> человек.       </w:t>
      </w:r>
      <w:r w:rsidRPr="00B93020">
        <w:t xml:space="preserve">Показатель охвата детей 5-18 лет составляет </w:t>
      </w:r>
      <w:r w:rsidR="00B93020" w:rsidRPr="00B93020">
        <w:rPr>
          <w:rFonts w:eastAsia="Calibri"/>
          <w:bCs/>
        </w:rPr>
        <w:t>4,6</w:t>
      </w:r>
      <w:r w:rsidRPr="00B93020">
        <w:rPr>
          <w:rFonts w:eastAsia="Calibri"/>
          <w:bCs/>
        </w:rPr>
        <w:t xml:space="preserve">% </w:t>
      </w:r>
      <w:r w:rsidRPr="00B93020">
        <w:t>по городу.</w:t>
      </w:r>
    </w:p>
    <w:p w:rsidR="005559B0" w:rsidRPr="00D77E0D" w:rsidRDefault="005559B0" w:rsidP="005559B0">
      <w:pPr>
        <w:ind w:firstLine="567"/>
        <w:jc w:val="both"/>
      </w:pPr>
    </w:p>
    <w:p w:rsidR="005559B0" w:rsidRPr="00D77E0D" w:rsidRDefault="005559B0" w:rsidP="005559B0">
      <w:pPr>
        <w:ind w:firstLine="567"/>
        <w:jc w:val="both"/>
        <w:rPr>
          <w:b/>
        </w:rPr>
      </w:pPr>
      <w:r w:rsidRPr="00D77E0D">
        <w:rPr>
          <w:b/>
        </w:rPr>
        <w:t xml:space="preserve">Организация школьных, городских, республиканских выставок. </w:t>
      </w:r>
    </w:p>
    <w:p w:rsidR="005559B0" w:rsidRPr="00D77E0D" w:rsidRDefault="005559B0" w:rsidP="005559B0">
      <w:pPr>
        <w:ind w:firstLine="567"/>
        <w:jc w:val="both"/>
      </w:pPr>
      <w:r w:rsidRPr="00D77E0D">
        <w:t>Главными направлениями внеклассной работы  является проведение творческих конкурсов с целью выявления и поддержки одарённых детей, расширение кругозора, профориентация учащихся, воспитания учащихся  на основе национально-культурных и  художественных традиций.</w:t>
      </w:r>
    </w:p>
    <w:p w:rsidR="005559B0" w:rsidRPr="00D77E0D" w:rsidRDefault="005559B0" w:rsidP="005559B0">
      <w:pPr>
        <w:ind w:firstLine="567"/>
        <w:jc w:val="both"/>
      </w:pPr>
      <w:r w:rsidRPr="00D77E0D">
        <w:t>Сотрудничество с учреждениями культуры и образования позволяет использовать дополнительные выставочные площадки с постоянно меняющимися экспозициями.</w:t>
      </w:r>
    </w:p>
    <w:p w:rsidR="005559B0" w:rsidRPr="00D77E0D" w:rsidRDefault="005559B0" w:rsidP="005559B0">
      <w:pPr>
        <w:jc w:val="both"/>
        <w:rPr>
          <w:b/>
        </w:rPr>
      </w:pPr>
    </w:p>
    <w:p w:rsidR="005559B0" w:rsidRPr="00D77E0D" w:rsidRDefault="005559B0" w:rsidP="005559B0">
      <w:pPr>
        <w:ind w:firstLine="567"/>
        <w:jc w:val="both"/>
      </w:pPr>
      <w:r w:rsidRPr="00D77E0D">
        <w:rPr>
          <w:b/>
        </w:rPr>
        <w:t>Учебно-методическое оснащение школы в 20</w:t>
      </w:r>
      <w:r w:rsidR="003E5AE8">
        <w:rPr>
          <w:b/>
        </w:rPr>
        <w:t>20</w:t>
      </w:r>
      <w:r w:rsidRPr="00D77E0D">
        <w:rPr>
          <w:b/>
        </w:rPr>
        <w:t xml:space="preserve"> году</w:t>
      </w:r>
    </w:p>
    <w:p w:rsidR="005559B0" w:rsidRPr="00D77E0D" w:rsidRDefault="005559B0" w:rsidP="005559B0">
      <w:pPr>
        <w:ind w:firstLine="567"/>
        <w:jc w:val="both"/>
      </w:pPr>
      <w:r w:rsidRPr="00D77E0D">
        <w:t xml:space="preserve">Библиотечный фонд насчитывает </w:t>
      </w:r>
      <w:r w:rsidRPr="00403C15">
        <w:t>1509 экземпляров.</w:t>
      </w:r>
    </w:p>
    <w:p w:rsidR="005559B0" w:rsidRPr="00D77E0D" w:rsidRDefault="005559B0" w:rsidP="005559B0">
      <w:pPr>
        <w:ind w:firstLine="567"/>
        <w:jc w:val="both"/>
      </w:pPr>
      <w:r w:rsidRPr="00D77E0D">
        <w:t>Ежегодно пополняется электронная библиотека.</w:t>
      </w:r>
    </w:p>
    <w:p w:rsidR="005559B0" w:rsidRPr="00D77E0D" w:rsidRDefault="005559B0" w:rsidP="005559B0">
      <w:pPr>
        <w:ind w:firstLine="567"/>
        <w:jc w:val="both"/>
      </w:pPr>
      <w:r w:rsidRPr="00D77E0D">
        <w:t>В 20</w:t>
      </w:r>
      <w:r w:rsidR="00CD5B5E">
        <w:t>20</w:t>
      </w:r>
      <w:r w:rsidRPr="00D77E0D">
        <w:t xml:space="preserve"> г. Пополнили библиотеку на </w:t>
      </w:r>
      <w:r w:rsidR="003E5AE8" w:rsidRPr="003E5AE8">
        <w:t>20 книг</w:t>
      </w:r>
      <w:r w:rsidRPr="003E5AE8">
        <w:t>.</w:t>
      </w:r>
    </w:p>
    <w:p w:rsidR="005559B0" w:rsidRPr="00D77E0D" w:rsidRDefault="005559B0" w:rsidP="005559B0">
      <w:pPr>
        <w:ind w:firstLine="567"/>
        <w:jc w:val="both"/>
      </w:pPr>
      <w:r w:rsidRPr="00D77E0D">
        <w:rPr>
          <w:b/>
        </w:rPr>
        <w:t>Подписные издания</w:t>
      </w:r>
      <w:r w:rsidRPr="00D77E0D">
        <w:t>: газета «Грани».</w:t>
      </w:r>
    </w:p>
    <w:p w:rsidR="005559B0" w:rsidRPr="00D77E0D" w:rsidRDefault="005559B0" w:rsidP="005559B0">
      <w:pPr>
        <w:ind w:firstLine="567"/>
        <w:jc w:val="both"/>
      </w:pPr>
      <w:r w:rsidRPr="00D77E0D">
        <w:rPr>
          <w:b/>
        </w:rPr>
        <w:t xml:space="preserve">Учебные пособия: </w:t>
      </w:r>
      <w:r w:rsidRPr="00D77E0D">
        <w:t xml:space="preserve">методический фонд работ студентов художественных  училищ   г. Чебоксары,  учащихся и преподавателей школы. </w:t>
      </w:r>
    </w:p>
    <w:p w:rsidR="005559B0" w:rsidRPr="00187C5C" w:rsidRDefault="005559B0" w:rsidP="005559B0">
      <w:pPr>
        <w:ind w:firstLine="567"/>
        <w:jc w:val="both"/>
      </w:pPr>
      <w:r w:rsidRPr="00D77E0D">
        <w:rPr>
          <w:b/>
        </w:rPr>
        <w:t>Натурный фонд</w:t>
      </w:r>
      <w:r w:rsidRPr="00D77E0D">
        <w:t xml:space="preserve">: готовится список для пополнения.  </w:t>
      </w:r>
    </w:p>
    <w:p w:rsidR="005559B0" w:rsidRPr="00D77E0D" w:rsidRDefault="005559B0" w:rsidP="005559B0">
      <w:pPr>
        <w:ind w:firstLine="567"/>
        <w:jc w:val="both"/>
        <w:rPr>
          <w:b/>
        </w:rPr>
      </w:pPr>
      <w:r w:rsidRPr="00D77E0D">
        <w:rPr>
          <w:b/>
        </w:rPr>
        <w:t>Проектная деятельность</w:t>
      </w:r>
    </w:p>
    <w:p w:rsidR="005559B0" w:rsidRPr="00D77E0D" w:rsidRDefault="005559B0" w:rsidP="005559B0">
      <w:pPr>
        <w:pStyle w:val="ab"/>
        <w:ind w:firstLine="567"/>
        <w:jc w:val="both"/>
      </w:pPr>
      <w:r w:rsidRPr="00D77E0D">
        <w:t>Проектная деятельность школы является продуктом совместной работы преподавателей и учащихся школы, в основе которой лежит творческое самовыражение учащихся и преподавателей.</w:t>
      </w:r>
    </w:p>
    <w:p w:rsidR="005559B0" w:rsidRPr="00D77E0D" w:rsidRDefault="005559B0" w:rsidP="005559B0">
      <w:pPr>
        <w:ind w:right="57" w:firstLine="567"/>
        <w:jc w:val="both"/>
      </w:pPr>
      <w:r w:rsidRPr="0061661E">
        <w:t xml:space="preserve">С 2014 года </w:t>
      </w:r>
      <w:r>
        <w:t xml:space="preserve">в детской </w:t>
      </w:r>
      <w:r w:rsidRPr="00CE6FEC">
        <w:t>художественной школ</w:t>
      </w:r>
      <w:r>
        <w:t>е</w:t>
      </w:r>
      <w:r w:rsidRPr="00CE6FEC">
        <w:t xml:space="preserve"> продол</w:t>
      </w:r>
      <w:r>
        <w:t xml:space="preserve">жается реализация </w:t>
      </w:r>
      <w:r w:rsidRPr="00CE6FEC">
        <w:t>проекта «</w:t>
      </w:r>
      <w:r>
        <w:t>Школа педагога</w:t>
      </w:r>
      <w:r w:rsidRPr="00CE6FEC">
        <w:t xml:space="preserve">» для </w:t>
      </w:r>
      <w:r>
        <w:t>преподавателей ДХШ.</w:t>
      </w:r>
      <w:r w:rsidRPr="007E0290">
        <w:t xml:space="preserve"> </w:t>
      </w:r>
      <w:r>
        <w:t xml:space="preserve">Начиная с 2019 года, совместно с </w:t>
      </w:r>
      <w:proofErr w:type="spellStart"/>
      <w:r>
        <w:t>РусГидро</w:t>
      </w:r>
      <w:proofErr w:type="spellEnd"/>
      <w:r>
        <w:t xml:space="preserve"> в художественной школе был реализован т</w:t>
      </w:r>
      <w:r w:rsidRPr="000A5778">
        <w:t xml:space="preserve">ворческий проект </w:t>
      </w:r>
      <w:r>
        <w:t>«Дре</w:t>
      </w:r>
      <w:r w:rsidRPr="000A5778">
        <w:t>во Искусства»</w:t>
      </w:r>
      <w:r w:rsidR="00F6608C">
        <w:t>.</w:t>
      </w:r>
    </w:p>
    <w:p w:rsidR="005559B0" w:rsidRPr="00F6608C" w:rsidRDefault="005559B0" w:rsidP="00F6608C">
      <w:pPr>
        <w:ind w:right="57" w:firstLine="567"/>
        <w:jc w:val="both"/>
      </w:pPr>
      <w:r>
        <w:t>Свою работу в 20</w:t>
      </w:r>
      <w:r w:rsidR="00F6608C">
        <w:t>20</w:t>
      </w:r>
      <w:r>
        <w:t xml:space="preserve"> году продолжила</w:t>
      </w:r>
      <w:r w:rsidRPr="00D77E0D">
        <w:t xml:space="preserve"> </w:t>
      </w:r>
      <w:r>
        <w:t>коммерческая</w:t>
      </w:r>
      <w:r w:rsidRPr="00D77E0D">
        <w:t xml:space="preserve"> </w:t>
      </w:r>
      <w:r>
        <w:t>д</w:t>
      </w:r>
      <w:r w:rsidRPr="00DB436D">
        <w:t>ополнительн</w:t>
      </w:r>
      <w:r>
        <w:t>ая</w:t>
      </w:r>
      <w:r w:rsidRPr="00DB436D">
        <w:t xml:space="preserve"> предпрофессиональн</w:t>
      </w:r>
      <w:r>
        <w:t>ая</w:t>
      </w:r>
      <w:r w:rsidRPr="00DB436D">
        <w:t xml:space="preserve"> образовательн</w:t>
      </w:r>
      <w:r>
        <w:t>ая</w:t>
      </w:r>
      <w:r w:rsidRPr="00DB436D">
        <w:t xml:space="preserve"> программ</w:t>
      </w:r>
      <w:r>
        <w:t>а</w:t>
      </w:r>
      <w:r w:rsidRPr="00DB436D">
        <w:t xml:space="preserve"> в области искусства </w:t>
      </w:r>
      <w:r>
        <w:t xml:space="preserve">«Живопись», </w:t>
      </w:r>
      <w:r w:rsidRPr="00D77E0D">
        <w:t>срок</w:t>
      </w:r>
      <w:r>
        <w:t>ом обучения 3 года</w:t>
      </w:r>
      <w:r w:rsidR="00F6608C">
        <w:t>.</w:t>
      </w:r>
    </w:p>
    <w:p w:rsidR="005559B0" w:rsidRPr="00D77E0D" w:rsidRDefault="005559B0" w:rsidP="005559B0">
      <w:pPr>
        <w:ind w:firstLine="567"/>
        <w:jc w:val="both"/>
        <w:rPr>
          <w:b/>
        </w:rPr>
      </w:pPr>
      <w:r w:rsidRPr="00D77E0D">
        <w:rPr>
          <w:b/>
        </w:rPr>
        <w:lastRenderedPageBreak/>
        <w:t>Стипендиаты</w:t>
      </w:r>
    </w:p>
    <w:p w:rsidR="005559B0" w:rsidRDefault="005559B0" w:rsidP="005559B0">
      <w:pPr>
        <w:ind w:firstLine="567"/>
        <w:jc w:val="both"/>
      </w:pPr>
      <w:r w:rsidRPr="00B93020">
        <w:t>В 20</w:t>
      </w:r>
      <w:r w:rsidR="00F6608C" w:rsidRPr="00B93020">
        <w:t>20</w:t>
      </w:r>
      <w:r w:rsidRPr="00B93020">
        <w:t xml:space="preserve"> году </w:t>
      </w:r>
      <w:r w:rsidR="00B93020" w:rsidRPr="00B93020">
        <w:t>3</w:t>
      </w:r>
      <w:r w:rsidRPr="00B93020">
        <w:t xml:space="preserve"> учащихся ДХШ были удостоены специальной премии Главы администрации  города Новочебоксарск  «Молодые дарования».</w:t>
      </w:r>
    </w:p>
    <w:p w:rsidR="005559B0" w:rsidRPr="00D77E0D" w:rsidRDefault="005559B0" w:rsidP="005559B0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1702"/>
        <w:gridCol w:w="3084"/>
      </w:tblGrid>
      <w:tr w:rsidR="005559B0" w:rsidRPr="00D72CF0" w:rsidTr="00627A5A">
        <w:tc>
          <w:tcPr>
            <w:tcW w:w="675" w:type="dxa"/>
          </w:tcPr>
          <w:p w:rsidR="005559B0" w:rsidRPr="007810AF" w:rsidRDefault="005559B0" w:rsidP="00627A5A">
            <w:pPr>
              <w:jc w:val="center"/>
            </w:pPr>
            <w:r w:rsidRPr="007810AF">
              <w:t>№</w:t>
            </w:r>
          </w:p>
        </w:tc>
        <w:tc>
          <w:tcPr>
            <w:tcW w:w="4110" w:type="dxa"/>
          </w:tcPr>
          <w:p w:rsidR="005559B0" w:rsidRPr="007810AF" w:rsidRDefault="005559B0" w:rsidP="00627A5A">
            <w:pPr>
              <w:jc w:val="center"/>
            </w:pPr>
            <w:r w:rsidRPr="007810AF">
              <w:t>Ф.И.О. (полностью)</w:t>
            </w:r>
          </w:p>
        </w:tc>
        <w:tc>
          <w:tcPr>
            <w:tcW w:w="1702" w:type="dxa"/>
          </w:tcPr>
          <w:p w:rsidR="005559B0" w:rsidRPr="007810AF" w:rsidRDefault="005559B0" w:rsidP="00627A5A">
            <w:pPr>
              <w:jc w:val="center"/>
            </w:pPr>
            <w:r w:rsidRPr="007810AF">
              <w:t>Возраст</w:t>
            </w:r>
          </w:p>
        </w:tc>
        <w:tc>
          <w:tcPr>
            <w:tcW w:w="3084" w:type="dxa"/>
          </w:tcPr>
          <w:p w:rsidR="005559B0" w:rsidRPr="007810AF" w:rsidRDefault="005559B0" w:rsidP="00627A5A">
            <w:pPr>
              <w:jc w:val="center"/>
            </w:pPr>
            <w:r w:rsidRPr="007810AF">
              <w:t>Вид стипендии</w:t>
            </w:r>
          </w:p>
        </w:tc>
      </w:tr>
      <w:tr w:rsidR="005559B0" w:rsidRPr="00D72CF0" w:rsidTr="00627A5A">
        <w:tc>
          <w:tcPr>
            <w:tcW w:w="675" w:type="dxa"/>
          </w:tcPr>
          <w:p w:rsidR="005559B0" w:rsidRPr="007810AF" w:rsidRDefault="005559B0" w:rsidP="00627A5A">
            <w:pPr>
              <w:jc w:val="center"/>
            </w:pPr>
            <w:r w:rsidRPr="007810AF">
              <w:t>1</w:t>
            </w:r>
          </w:p>
        </w:tc>
        <w:tc>
          <w:tcPr>
            <w:tcW w:w="4110" w:type="dxa"/>
          </w:tcPr>
          <w:p w:rsidR="007810AF" w:rsidRDefault="007810AF" w:rsidP="00627A5A">
            <w:r>
              <w:t>Ефремова Валерия Игоревна</w:t>
            </w:r>
          </w:p>
          <w:p w:rsidR="005559B0" w:rsidRPr="007810AF" w:rsidRDefault="005559B0" w:rsidP="00627A5A">
            <w:r w:rsidRPr="007810AF">
              <w:t>(Дополнительная предпрофессиональная общеобразовательная программа в области изобразительного искусства «Живопись»)</w:t>
            </w:r>
          </w:p>
        </w:tc>
        <w:tc>
          <w:tcPr>
            <w:tcW w:w="1702" w:type="dxa"/>
          </w:tcPr>
          <w:p w:rsidR="005559B0" w:rsidRPr="007810AF" w:rsidRDefault="005559B0" w:rsidP="00627A5A">
            <w:pPr>
              <w:jc w:val="center"/>
            </w:pPr>
            <w:r w:rsidRPr="007810AF">
              <w:t>15 лет</w:t>
            </w:r>
          </w:p>
        </w:tc>
        <w:tc>
          <w:tcPr>
            <w:tcW w:w="3084" w:type="dxa"/>
          </w:tcPr>
          <w:p w:rsidR="005559B0" w:rsidRPr="007810AF" w:rsidRDefault="005559B0" w:rsidP="00627A5A">
            <w:r w:rsidRPr="007810AF">
              <w:t>Ежегодная разовая специальная поощрительная выплата главы администрации города Новочебоксарска «Молодые дарования»</w:t>
            </w:r>
          </w:p>
        </w:tc>
      </w:tr>
      <w:tr w:rsidR="005559B0" w:rsidRPr="00D72CF0" w:rsidTr="00627A5A">
        <w:tc>
          <w:tcPr>
            <w:tcW w:w="675" w:type="dxa"/>
          </w:tcPr>
          <w:p w:rsidR="005559B0" w:rsidRPr="007810AF" w:rsidRDefault="005559B0" w:rsidP="00627A5A">
            <w:pPr>
              <w:jc w:val="center"/>
            </w:pPr>
            <w:r w:rsidRPr="007810AF">
              <w:t>2</w:t>
            </w:r>
          </w:p>
        </w:tc>
        <w:tc>
          <w:tcPr>
            <w:tcW w:w="4110" w:type="dxa"/>
          </w:tcPr>
          <w:p w:rsidR="005559B0" w:rsidRPr="007810AF" w:rsidRDefault="007810AF" w:rsidP="007810AF">
            <w:r w:rsidRPr="007810AF">
              <w:t>Панов</w:t>
            </w:r>
            <w:r>
              <w:t>а</w:t>
            </w:r>
            <w:r w:rsidRPr="007810AF">
              <w:t xml:space="preserve"> Александр</w:t>
            </w:r>
            <w:r>
              <w:t>а</w:t>
            </w:r>
            <w:r w:rsidRPr="007810AF">
              <w:t xml:space="preserve"> Сергеевн</w:t>
            </w:r>
            <w:r>
              <w:t>а</w:t>
            </w:r>
            <w:r w:rsidRPr="007810AF">
              <w:t xml:space="preserve"> </w:t>
            </w:r>
            <w:r w:rsidR="005559B0" w:rsidRPr="007810AF">
              <w:t>(Дополнительная предпрофессиональная общеобразовательная программа в области изобразительного искусства «Живопись»)</w:t>
            </w:r>
          </w:p>
        </w:tc>
        <w:tc>
          <w:tcPr>
            <w:tcW w:w="1702" w:type="dxa"/>
          </w:tcPr>
          <w:p w:rsidR="005559B0" w:rsidRPr="007810AF" w:rsidRDefault="005559B0" w:rsidP="007810AF">
            <w:pPr>
              <w:jc w:val="center"/>
            </w:pPr>
            <w:r w:rsidRPr="007810AF">
              <w:t>1</w:t>
            </w:r>
            <w:r w:rsidR="007810AF" w:rsidRPr="007810AF">
              <w:t>4</w:t>
            </w:r>
            <w:r w:rsidRPr="007810AF">
              <w:t xml:space="preserve"> лет</w:t>
            </w:r>
          </w:p>
        </w:tc>
        <w:tc>
          <w:tcPr>
            <w:tcW w:w="3084" w:type="dxa"/>
          </w:tcPr>
          <w:p w:rsidR="005559B0" w:rsidRPr="007810AF" w:rsidRDefault="005559B0" w:rsidP="00627A5A">
            <w:r w:rsidRPr="007810AF">
              <w:t>Ежегодная разовая специальная поощрительная выплата главы администрации города Новочебоксарска «Молодые дарования»</w:t>
            </w:r>
          </w:p>
        </w:tc>
      </w:tr>
      <w:tr w:rsidR="005559B0" w:rsidRPr="00D72CF0" w:rsidTr="00627A5A">
        <w:tc>
          <w:tcPr>
            <w:tcW w:w="675" w:type="dxa"/>
          </w:tcPr>
          <w:p w:rsidR="005559B0" w:rsidRPr="007810AF" w:rsidRDefault="005559B0" w:rsidP="00627A5A">
            <w:pPr>
              <w:jc w:val="center"/>
            </w:pPr>
            <w:r w:rsidRPr="007810AF">
              <w:t>3</w:t>
            </w:r>
          </w:p>
        </w:tc>
        <w:tc>
          <w:tcPr>
            <w:tcW w:w="4110" w:type="dxa"/>
          </w:tcPr>
          <w:p w:rsidR="005559B0" w:rsidRPr="007810AF" w:rsidRDefault="007810AF" w:rsidP="007810AF">
            <w:r w:rsidRPr="007810AF">
              <w:t>Тимофеев</w:t>
            </w:r>
            <w:r>
              <w:t xml:space="preserve">а </w:t>
            </w:r>
            <w:r w:rsidRPr="007810AF">
              <w:t>Анн</w:t>
            </w:r>
            <w:r>
              <w:t>а</w:t>
            </w:r>
            <w:r w:rsidRPr="007810AF">
              <w:t xml:space="preserve"> Эдуардовн</w:t>
            </w:r>
            <w:r>
              <w:t xml:space="preserve">а </w:t>
            </w:r>
            <w:r w:rsidR="005559B0" w:rsidRPr="007810AF">
              <w:t>(Дополнительная предпрофессиональная общеобразовательная программа в области изобразительного искусства «Живопись»)</w:t>
            </w:r>
          </w:p>
        </w:tc>
        <w:tc>
          <w:tcPr>
            <w:tcW w:w="1702" w:type="dxa"/>
          </w:tcPr>
          <w:p w:rsidR="005559B0" w:rsidRPr="007810AF" w:rsidRDefault="005559B0" w:rsidP="007810AF">
            <w:pPr>
              <w:jc w:val="center"/>
            </w:pPr>
            <w:r w:rsidRPr="007810AF">
              <w:t>1</w:t>
            </w:r>
            <w:r w:rsidR="007810AF" w:rsidRPr="007810AF">
              <w:t>4</w:t>
            </w:r>
            <w:r w:rsidRPr="007810AF">
              <w:t xml:space="preserve"> лет</w:t>
            </w:r>
          </w:p>
        </w:tc>
        <w:tc>
          <w:tcPr>
            <w:tcW w:w="3084" w:type="dxa"/>
          </w:tcPr>
          <w:p w:rsidR="005559B0" w:rsidRPr="007810AF" w:rsidRDefault="005559B0" w:rsidP="00627A5A">
            <w:r w:rsidRPr="007810AF">
              <w:t>Ежегодная разовая специальная поощрительная выплата главы администрации города Новочебоксарска «Молодые дарования»</w:t>
            </w:r>
          </w:p>
        </w:tc>
      </w:tr>
    </w:tbl>
    <w:p w:rsidR="005559B0" w:rsidRPr="00D77E0D" w:rsidRDefault="005559B0" w:rsidP="005559B0">
      <w:pPr>
        <w:ind w:firstLine="567"/>
        <w:jc w:val="both"/>
        <w:rPr>
          <w:b/>
        </w:rPr>
      </w:pPr>
    </w:p>
    <w:p w:rsidR="005559B0" w:rsidRPr="00D77E0D" w:rsidRDefault="005559B0" w:rsidP="005559B0">
      <w:pPr>
        <w:ind w:firstLine="567"/>
        <w:jc w:val="both"/>
        <w:rPr>
          <w:b/>
        </w:rPr>
      </w:pPr>
      <w:proofErr w:type="spellStart"/>
      <w:r w:rsidRPr="00D77E0D">
        <w:rPr>
          <w:b/>
        </w:rPr>
        <w:t>Профориентационная</w:t>
      </w:r>
      <w:proofErr w:type="spellEnd"/>
      <w:r w:rsidRPr="00D77E0D">
        <w:rPr>
          <w:b/>
        </w:rPr>
        <w:t xml:space="preserve"> работа</w:t>
      </w:r>
    </w:p>
    <w:p w:rsidR="005559B0" w:rsidRPr="00D00C4D" w:rsidRDefault="005559B0" w:rsidP="005559B0">
      <w:pPr>
        <w:ind w:firstLine="567"/>
        <w:jc w:val="both"/>
      </w:pPr>
      <w:r w:rsidRPr="00D00C4D">
        <w:t xml:space="preserve">Проводится работа по профессиональной ориентации учащихся. </w:t>
      </w:r>
    </w:p>
    <w:p w:rsidR="005559B0" w:rsidRPr="00D00C4D" w:rsidRDefault="00D00C4D" w:rsidP="005559B0">
      <w:pPr>
        <w:ind w:firstLine="567"/>
        <w:jc w:val="both"/>
      </w:pPr>
      <w:r w:rsidRPr="00D00C4D">
        <w:t>В</w:t>
      </w:r>
      <w:r w:rsidR="005559B0" w:rsidRPr="00D00C4D">
        <w:t xml:space="preserve"> 20</w:t>
      </w:r>
      <w:r w:rsidRPr="00D00C4D">
        <w:t>20</w:t>
      </w:r>
      <w:r w:rsidR="005559B0" w:rsidRPr="00D00C4D">
        <w:t xml:space="preserve"> году были организованы поездки преподавателей выпускных классов, выпускников и их родителей в художественное училище  и ЧГПУ для консультаций.</w:t>
      </w:r>
    </w:p>
    <w:p w:rsidR="005559B0" w:rsidRPr="00D77E0D" w:rsidRDefault="005559B0" w:rsidP="005559B0">
      <w:pPr>
        <w:ind w:firstLine="567"/>
        <w:jc w:val="both"/>
      </w:pPr>
      <w:r w:rsidRPr="00D00C4D">
        <w:t>Повышение профессионального уровня преподавателей на семинарах, факультетах дополнительного профессионального образования позволяет поддерживать стабильно высокий уровень качества образования.</w:t>
      </w:r>
      <w:r w:rsidRPr="00D77E0D">
        <w:t xml:space="preserve">   </w:t>
      </w:r>
    </w:p>
    <w:p w:rsidR="005559B0" w:rsidRDefault="005559B0" w:rsidP="005559B0">
      <w:pPr>
        <w:ind w:firstLine="567"/>
        <w:jc w:val="both"/>
      </w:pPr>
    </w:p>
    <w:p w:rsidR="00F6608C" w:rsidRDefault="00F6608C" w:rsidP="005559B0">
      <w:pPr>
        <w:ind w:firstLine="567"/>
        <w:jc w:val="both"/>
      </w:pPr>
    </w:p>
    <w:p w:rsidR="00F6608C" w:rsidRDefault="00F6608C" w:rsidP="005559B0">
      <w:pPr>
        <w:ind w:firstLine="567"/>
        <w:jc w:val="both"/>
      </w:pPr>
    </w:p>
    <w:p w:rsidR="00F6608C" w:rsidRDefault="00F6608C" w:rsidP="005559B0">
      <w:pPr>
        <w:ind w:firstLine="567"/>
        <w:jc w:val="both"/>
      </w:pPr>
    </w:p>
    <w:p w:rsidR="00F6608C" w:rsidRDefault="00F6608C" w:rsidP="005559B0">
      <w:pPr>
        <w:ind w:firstLine="567"/>
        <w:jc w:val="both"/>
      </w:pPr>
    </w:p>
    <w:p w:rsidR="00F6608C" w:rsidRDefault="00F6608C" w:rsidP="005559B0">
      <w:pPr>
        <w:ind w:firstLine="567"/>
        <w:jc w:val="both"/>
      </w:pPr>
    </w:p>
    <w:p w:rsidR="00B93020" w:rsidRDefault="00B93020" w:rsidP="005559B0">
      <w:pPr>
        <w:ind w:firstLine="567"/>
        <w:jc w:val="both"/>
      </w:pPr>
    </w:p>
    <w:p w:rsidR="007810AF" w:rsidRDefault="007810AF" w:rsidP="005559B0">
      <w:pPr>
        <w:ind w:firstLine="567"/>
        <w:jc w:val="both"/>
      </w:pPr>
    </w:p>
    <w:p w:rsidR="007810AF" w:rsidRDefault="007810AF" w:rsidP="005559B0">
      <w:pPr>
        <w:ind w:firstLine="567"/>
        <w:jc w:val="both"/>
      </w:pPr>
    </w:p>
    <w:p w:rsidR="007810AF" w:rsidRDefault="007810AF" w:rsidP="005559B0">
      <w:pPr>
        <w:ind w:firstLine="567"/>
        <w:jc w:val="both"/>
      </w:pPr>
    </w:p>
    <w:p w:rsidR="007810AF" w:rsidRDefault="007810AF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Default="00187C5C" w:rsidP="005559B0">
      <w:pPr>
        <w:ind w:firstLine="567"/>
        <w:jc w:val="both"/>
      </w:pPr>
    </w:p>
    <w:p w:rsidR="00187C5C" w:rsidRPr="00D77E0D" w:rsidRDefault="00187C5C" w:rsidP="005559B0">
      <w:pPr>
        <w:ind w:firstLine="567"/>
        <w:jc w:val="both"/>
      </w:pPr>
    </w:p>
    <w:p w:rsidR="005559B0" w:rsidRPr="00D77E0D" w:rsidRDefault="005559B0" w:rsidP="001C7BE7">
      <w:pPr>
        <w:ind w:firstLine="567"/>
        <w:jc w:val="center"/>
        <w:rPr>
          <w:b/>
        </w:rPr>
      </w:pPr>
      <w:r w:rsidRPr="00D77E0D">
        <w:rPr>
          <w:b/>
        </w:rPr>
        <w:lastRenderedPageBreak/>
        <w:t>Организация и проведение массовых мероприятий</w:t>
      </w:r>
    </w:p>
    <w:p w:rsidR="005559B0" w:rsidRPr="00D77E0D" w:rsidRDefault="005559B0" w:rsidP="001C7BE7">
      <w:pPr>
        <w:ind w:right="57" w:firstLine="567"/>
        <w:jc w:val="center"/>
      </w:pPr>
      <w:r>
        <w:t>В 20</w:t>
      </w:r>
      <w:r w:rsidR="00F6608C">
        <w:t>20</w:t>
      </w:r>
      <w:r>
        <w:t xml:space="preserve"> </w:t>
      </w:r>
      <w:r w:rsidRPr="00D77E0D">
        <w:t>г. были</w:t>
      </w:r>
    </w:p>
    <w:p w:rsidR="005559B0" w:rsidRPr="00D77E0D" w:rsidRDefault="005559B0" w:rsidP="005559B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15"/>
        <w:gridCol w:w="1559"/>
      </w:tblGrid>
      <w:tr w:rsidR="005559B0" w:rsidRPr="00F6608C" w:rsidTr="00187C5C">
        <w:trPr>
          <w:trHeight w:val="543"/>
        </w:trPr>
        <w:tc>
          <w:tcPr>
            <w:tcW w:w="534" w:type="dxa"/>
            <w:vAlign w:val="center"/>
          </w:tcPr>
          <w:p w:rsidR="005559B0" w:rsidRPr="00187C5C" w:rsidRDefault="005559B0" w:rsidP="00627A5A">
            <w:pPr>
              <w:jc w:val="center"/>
              <w:rPr>
                <w:b/>
              </w:rPr>
            </w:pPr>
            <w:r w:rsidRPr="00187C5C">
              <w:rPr>
                <w:b/>
              </w:rPr>
              <w:t>№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5559B0" w:rsidRPr="00187C5C" w:rsidRDefault="005559B0" w:rsidP="00627A5A">
            <w:pPr>
              <w:jc w:val="center"/>
              <w:rPr>
                <w:b/>
              </w:rPr>
            </w:pPr>
            <w:r w:rsidRPr="00187C5C">
              <w:rPr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B0" w:rsidRPr="00187C5C" w:rsidRDefault="005559B0" w:rsidP="00627A5A">
            <w:pPr>
              <w:jc w:val="center"/>
              <w:rPr>
                <w:b/>
              </w:rPr>
            </w:pPr>
            <w:r w:rsidRPr="00187C5C">
              <w:rPr>
                <w:b/>
              </w:rPr>
              <w:t>Кол-во участников из числа учащихся ДХШ</w:t>
            </w:r>
          </w:p>
        </w:tc>
      </w:tr>
      <w:tr w:rsidR="005559B0" w:rsidRPr="00876E35" w:rsidTr="00187C5C">
        <w:trPr>
          <w:trHeight w:val="262"/>
        </w:trPr>
        <w:tc>
          <w:tcPr>
            <w:tcW w:w="534" w:type="dxa"/>
          </w:tcPr>
          <w:p w:rsidR="005559B0" w:rsidRPr="00187C5C" w:rsidRDefault="005559B0" w:rsidP="00627A5A">
            <w:pPr>
              <w:jc w:val="center"/>
            </w:pPr>
            <w:r w:rsidRPr="00187C5C">
              <w:t>1.</w:t>
            </w:r>
          </w:p>
        </w:tc>
        <w:tc>
          <w:tcPr>
            <w:tcW w:w="7615" w:type="dxa"/>
          </w:tcPr>
          <w:p w:rsidR="005559B0" w:rsidRPr="00F6608C" w:rsidRDefault="005559B0" w:rsidP="00627A5A">
            <w:pPr>
              <w:tabs>
                <w:tab w:val="center" w:pos="4016"/>
                <w:tab w:val="left" w:pos="7120"/>
              </w:tabs>
              <w:rPr>
                <w:highlight w:val="yellow"/>
              </w:rPr>
            </w:pPr>
            <w:r w:rsidRPr="00B93020">
              <w:t>Экскурсии на выставки (Художественный музей города Новочебоксарска)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B0" w:rsidRPr="00876E35" w:rsidRDefault="00876E35" w:rsidP="00627A5A">
            <w:pPr>
              <w:jc w:val="center"/>
            </w:pPr>
            <w:r w:rsidRPr="00876E35">
              <w:t>14</w:t>
            </w:r>
          </w:p>
        </w:tc>
      </w:tr>
      <w:tr w:rsidR="005559B0" w:rsidRPr="00876E35" w:rsidTr="00187C5C">
        <w:trPr>
          <w:trHeight w:val="785"/>
        </w:trPr>
        <w:tc>
          <w:tcPr>
            <w:tcW w:w="534" w:type="dxa"/>
          </w:tcPr>
          <w:p w:rsidR="005559B0" w:rsidRPr="00187C5C" w:rsidRDefault="005559B0" w:rsidP="00627A5A">
            <w:pPr>
              <w:jc w:val="center"/>
            </w:pPr>
            <w:r w:rsidRPr="00187C5C">
              <w:t>2.</w:t>
            </w:r>
          </w:p>
        </w:tc>
        <w:tc>
          <w:tcPr>
            <w:tcW w:w="7615" w:type="dxa"/>
          </w:tcPr>
          <w:p w:rsidR="00187C5C" w:rsidRDefault="00D00C4D" w:rsidP="00627A5A">
            <w:r>
              <w:t xml:space="preserve">Встреча с </w:t>
            </w:r>
            <w:r w:rsidR="00B93020" w:rsidRPr="00B93020">
              <w:t xml:space="preserve">заслуженным народным художником Чувашской Республики </w:t>
            </w:r>
          </w:p>
          <w:p w:rsidR="005559B0" w:rsidRPr="00F6608C" w:rsidRDefault="00B93020" w:rsidP="00627A5A">
            <w:pPr>
              <w:rPr>
                <w:highlight w:val="yellow"/>
              </w:rPr>
            </w:pPr>
            <w:r w:rsidRPr="00B93020">
              <w:t>В.П. Петровым (</w:t>
            </w:r>
            <w:proofErr w:type="spellStart"/>
            <w:r w:rsidRPr="00B93020">
              <w:t>ПраскиВити</w:t>
            </w:r>
            <w:proofErr w:type="spellEnd"/>
            <w:r w:rsidRPr="00B93020">
              <w:t>)</w:t>
            </w:r>
            <w:r>
              <w:t xml:space="preserve"> </w:t>
            </w:r>
            <w:r w:rsidRPr="00B93020">
              <w:t>(Художественный музей города Новочебоксарска)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9B0" w:rsidRPr="00876E35" w:rsidRDefault="00D00C4D" w:rsidP="00627A5A">
            <w:pPr>
              <w:jc w:val="center"/>
            </w:pPr>
            <w:r w:rsidRPr="00876E35">
              <w:t>1</w:t>
            </w:r>
            <w:r w:rsidR="005559B0" w:rsidRPr="00876E35">
              <w:t>6</w:t>
            </w:r>
          </w:p>
        </w:tc>
      </w:tr>
      <w:tr w:rsidR="00D00C4D" w:rsidRPr="00876E35" w:rsidTr="00D00C4D">
        <w:trPr>
          <w:trHeight w:val="785"/>
        </w:trPr>
        <w:tc>
          <w:tcPr>
            <w:tcW w:w="534" w:type="dxa"/>
          </w:tcPr>
          <w:p w:rsidR="00D00C4D" w:rsidRPr="00187C5C" w:rsidRDefault="00D00C4D" w:rsidP="00D00C4D">
            <w:pPr>
              <w:jc w:val="center"/>
            </w:pPr>
            <w:r>
              <w:t>3.</w:t>
            </w:r>
          </w:p>
        </w:tc>
        <w:tc>
          <w:tcPr>
            <w:tcW w:w="7615" w:type="dxa"/>
          </w:tcPr>
          <w:p w:rsidR="00D00C4D" w:rsidRDefault="00876E35" w:rsidP="00876E35">
            <w:r>
              <w:t>Экскурсия в центр современного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C4D" w:rsidRPr="00876E35" w:rsidRDefault="00876E35" w:rsidP="00D00C4D">
            <w:pPr>
              <w:jc w:val="center"/>
            </w:pPr>
            <w:r w:rsidRPr="00876E35">
              <w:t>20</w:t>
            </w:r>
          </w:p>
        </w:tc>
      </w:tr>
      <w:tr w:rsidR="00D00C4D" w:rsidRPr="00876E35" w:rsidTr="00D00C4D">
        <w:trPr>
          <w:trHeight w:val="785"/>
        </w:trPr>
        <w:tc>
          <w:tcPr>
            <w:tcW w:w="534" w:type="dxa"/>
          </w:tcPr>
          <w:p w:rsidR="00D00C4D" w:rsidRPr="00187C5C" w:rsidRDefault="00D00C4D" w:rsidP="00D00C4D">
            <w:pPr>
              <w:jc w:val="center"/>
            </w:pPr>
            <w:r>
              <w:t>4.</w:t>
            </w:r>
          </w:p>
        </w:tc>
        <w:tc>
          <w:tcPr>
            <w:tcW w:w="7615" w:type="dxa"/>
          </w:tcPr>
          <w:p w:rsidR="00D00C4D" w:rsidRDefault="00876E35" w:rsidP="00D00C4D">
            <w:r>
              <w:t xml:space="preserve">Экскурсия в Чувашский национальный государственный художественный музей </w:t>
            </w:r>
            <w:proofErr w:type="spellStart"/>
            <w:proofErr w:type="gramStart"/>
            <w:r>
              <w:t>музей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00C4D" w:rsidRPr="00876E35" w:rsidRDefault="00876E35" w:rsidP="00D00C4D">
            <w:pPr>
              <w:jc w:val="center"/>
            </w:pPr>
            <w:r w:rsidRPr="00876E35">
              <w:t>26</w:t>
            </w:r>
          </w:p>
        </w:tc>
      </w:tr>
      <w:tr w:rsidR="00D00C4D" w:rsidRPr="00876E35" w:rsidTr="00D00C4D">
        <w:trPr>
          <w:trHeight w:val="785"/>
        </w:trPr>
        <w:tc>
          <w:tcPr>
            <w:tcW w:w="534" w:type="dxa"/>
          </w:tcPr>
          <w:p w:rsidR="00D00C4D" w:rsidRPr="00187C5C" w:rsidRDefault="00D00C4D" w:rsidP="00D00C4D">
            <w:pPr>
              <w:jc w:val="center"/>
            </w:pPr>
            <w:r>
              <w:t>5.</w:t>
            </w:r>
          </w:p>
        </w:tc>
        <w:tc>
          <w:tcPr>
            <w:tcW w:w="7615" w:type="dxa"/>
          </w:tcPr>
          <w:p w:rsidR="00D00C4D" w:rsidRDefault="00876E35" w:rsidP="00D00C4D">
            <w:r>
              <w:t xml:space="preserve">Экскурсионная поездка в ДХШ № 6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кциновых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0C4D" w:rsidRPr="00876E35" w:rsidRDefault="00876E35" w:rsidP="00D00C4D">
            <w:pPr>
              <w:jc w:val="center"/>
            </w:pPr>
            <w:r w:rsidRPr="00876E35">
              <w:t>9</w:t>
            </w:r>
          </w:p>
        </w:tc>
      </w:tr>
      <w:tr w:rsidR="005559B0" w:rsidRPr="00876E35" w:rsidTr="00627A5A">
        <w:trPr>
          <w:trHeight w:val="60"/>
        </w:trPr>
        <w:tc>
          <w:tcPr>
            <w:tcW w:w="8149" w:type="dxa"/>
            <w:gridSpan w:val="2"/>
          </w:tcPr>
          <w:p w:rsidR="005559B0" w:rsidRPr="00F6608C" w:rsidRDefault="005559B0" w:rsidP="00627A5A">
            <w:pPr>
              <w:jc w:val="right"/>
              <w:rPr>
                <w:b/>
                <w:highlight w:val="yellow"/>
              </w:rPr>
            </w:pPr>
            <w:r w:rsidRPr="007800DC">
              <w:rPr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559B0" w:rsidRPr="00876E35" w:rsidRDefault="00876E35" w:rsidP="00627A5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5559B0" w:rsidRPr="00D77E0D" w:rsidRDefault="005559B0" w:rsidP="005559B0">
      <w:pPr>
        <w:jc w:val="both"/>
      </w:pPr>
    </w:p>
    <w:p w:rsidR="005559B0" w:rsidRPr="00D77E0D" w:rsidRDefault="005559B0" w:rsidP="005559B0">
      <w:pPr>
        <w:jc w:val="center"/>
        <w:rPr>
          <w:b/>
          <w:bCs/>
        </w:rPr>
      </w:pPr>
      <w:r w:rsidRPr="00D77E0D">
        <w:rPr>
          <w:b/>
          <w:bCs/>
        </w:rPr>
        <w:t>Творческие достижения учащихся</w:t>
      </w:r>
    </w:p>
    <w:p w:rsidR="005559B0" w:rsidRDefault="005559B0" w:rsidP="005559B0">
      <w:pPr>
        <w:ind w:firstLine="567"/>
        <w:jc w:val="both"/>
      </w:pPr>
      <w:r w:rsidRPr="00D77E0D">
        <w:t xml:space="preserve">Всевозможные формы и виды учебной и внеклассной деятельности позволяют поддерживать и развивать задатки и способности </w:t>
      </w:r>
      <w:proofErr w:type="gramStart"/>
      <w:r w:rsidRPr="00D77E0D">
        <w:t>обучающихся</w:t>
      </w:r>
      <w:proofErr w:type="gramEnd"/>
      <w:r w:rsidRPr="00D77E0D">
        <w:t xml:space="preserve">. Ученики нашей школы принимают участие в конкурсах, выставках, форумах и фестивалях изобразительного искусства. Ежегодно в школе проходят </w:t>
      </w:r>
      <w:proofErr w:type="gramStart"/>
      <w:r w:rsidRPr="00D77E0D">
        <w:t>экспресс-конкурсы</w:t>
      </w:r>
      <w:proofErr w:type="gramEnd"/>
      <w:r w:rsidRPr="00D77E0D">
        <w:t xml:space="preserve"> по учебным предметам (рисунок, живопись, композиция). Такие конкурсы дают возможность выявить одарённых детей по всем предметам учебных программ  в каждом классе, а также являются своего рода смотром работы преподавателя. Опыт работы показывает, чем раньше начата работа с одарённым ребёнком, тем полнее, шире раскрывается его талант.</w:t>
      </w: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851559" w:rsidRDefault="00851559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1C7BE7" w:rsidRDefault="001C7BE7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876E35" w:rsidRPr="00F6608C" w:rsidRDefault="00876E35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  <w:bookmarkStart w:id="0" w:name="_GoBack"/>
      <w:bookmarkEnd w:id="0"/>
    </w:p>
    <w:p w:rsidR="00F6608C" w:rsidRP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val="en-US" w:eastAsia="zh-CN"/>
        </w:rPr>
      </w:pPr>
      <w:r w:rsidRPr="00F6608C">
        <w:rPr>
          <w:b/>
          <w:bCs/>
          <w:i/>
          <w:iCs/>
          <w:u w:val="single"/>
          <w:lang w:eastAsia="zh-CN"/>
        </w:rPr>
        <w:lastRenderedPageBreak/>
        <w:t>Межрегиональные конкурсы-фестивали:</w:t>
      </w:r>
    </w:p>
    <w:p w:rsidR="00F6608C" w:rsidRPr="00F6608C" w:rsidRDefault="00F6608C" w:rsidP="00F6608C">
      <w:pPr>
        <w:suppressAutoHyphens/>
        <w:contextualSpacing/>
        <w:jc w:val="center"/>
        <w:rPr>
          <w:lang w:val="en-US" w:eastAsia="zh-CN"/>
        </w:rPr>
      </w:pPr>
    </w:p>
    <w:tbl>
      <w:tblPr>
        <w:tblW w:w="5114" w:type="pct"/>
        <w:tblInd w:w="-18" w:type="dxa"/>
        <w:tblLayout w:type="fixed"/>
        <w:tblLook w:val="0000" w:firstRow="0" w:lastRow="0" w:firstColumn="0" w:lastColumn="0" w:noHBand="0" w:noVBand="0"/>
      </w:tblPr>
      <w:tblGrid>
        <w:gridCol w:w="18"/>
        <w:gridCol w:w="1384"/>
        <w:gridCol w:w="1838"/>
        <w:gridCol w:w="423"/>
        <w:gridCol w:w="8"/>
        <w:gridCol w:w="282"/>
        <w:gridCol w:w="2132"/>
        <w:gridCol w:w="711"/>
        <w:gridCol w:w="10"/>
        <w:gridCol w:w="1554"/>
        <w:gridCol w:w="1419"/>
        <w:gridCol w:w="10"/>
      </w:tblGrid>
      <w:tr w:rsidR="00F6608C" w:rsidRPr="00F6608C" w:rsidTr="0058665E">
        <w:trPr>
          <w:gridBefore w:val="1"/>
          <w:wBefore w:w="9" w:type="pct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Дата</w:t>
            </w:r>
          </w:p>
        </w:tc>
        <w:tc>
          <w:tcPr>
            <w:tcW w:w="1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Название, место проведения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Участники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Кол-во</w:t>
            </w:r>
          </w:p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участников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Преподаватели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Результат</w:t>
            </w: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4991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val="en-US" w:eastAsia="zh-CN"/>
              </w:rPr>
            </w:pPr>
            <w:r w:rsidRPr="00F6608C">
              <w:rPr>
                <w:lang w:val="en-US" w:eastAsia="zh-CN"/>
              </w:rPr>
              <w:t xml:space="preserve">I </w:t>
            </w:r>
            <w:r w:rsidRPr="00F6608C">
              <w:rPr>
                <w:lang w:eastAsia="zh-CN"/>
              </w:rPr>
              <w:t>полугодие</w:t>
            </w:r>
          </w:p>
        </w:tc>
      </w:tr>
      <w:tr w:rsidR="00F6608C" w:rsidRPr="00F6608C" w:rsidTr="0058665E">
        <w:trPr>
          <w:gridBefore w:val="1"/>
          <w:wBefore w:w="9" w:type="pct"/>
          <w:trHeight w:val="2490"/>
        </w:trPr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A93953">
            <w:pPr>
              <w:suppressAutoHyphens/>
              <w:contextualSpacing/>
              <w:jc w:val="both"/>
              <w:rPr>
                <w:lang w:eastAsia="zh-CN"/>
              </w:rPr>
            </w:pPr>
            <w:r w:rsidRPr="00F6608C">
              <w:rPr>
                <w:lang w:eastAsia="zh-CN"/>
              </w:rPr>
              <w:t>2</w:t>
            </w:r>
            <w:r w:rsidR="00A93953">
              <w:rPr>
                <w:lang w:eastAsia="zh-CN"/>
              </w:rPr>
              <w:t>4</w:t>
            </w:r>
            <w:r w:rsidRPr="00F6608C">
              <w:rPr>
                <w:lang w:eastAsia="zh-CN"/>
              </w:rPr>
              <w:t>.11.2020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bCs/>
                <w:lang w:eastAsia="zh-CN"/>
              </w:rPr>
            </w:pPr>
            <w:r w:rsidRPr="00F6608C">
              <w:rPr>
                <w:bCs/>
                <w:lang w:eastAsia="zh-CN"/>
              </w:rPr>
              <w:t>Межрегиональный конкурс рисунка «Дети Волги». Тема конкурса 100- лет. Образования Чувашской автономной области.</w:t>
            </w:r>
          </w:p>
          <w:p w:rsidR="00F6608C" w:rsidRPr="00F6608C" w:rsidRDefault="00F6608C" w:rsidP="00F6608C">
            <w:pPr>
              <w:spacing w:after="200" w:line="276" w:lineRule="auto"/>
              <w:rPr>
                <w:lang w:eastAsia="zh-CN"/>
              </w:rPr>
            </w:pPr>
            <w:r w:rsidRPr="00F6608C">
              <w:rPr>
                <w:lang w:eastAsia="zh-CN"/>
              </w:rPr>
              <w:t>ДХШ. г. Новочебоксарск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Никандрова  Катерина Анатольевна</w:t>
            </w: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F6608C" w:rsidRPr="00A93953" w:rsidRDefault="00F6608C" w:rsidP="00A93953">
            <w:pPr>
              <w:jc w:val="center"/>
              <w:rPr>
                <w:lang w:eastAsia="zh-CN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both"/>
              <w:rPr>
                <w:lang w:eastAsia="zh-CN"/>
              </w:rPr>
            </w:pPr>
            <w:r w:rsidRPr="00F6608C">
              <w:rPr>
                <w:bCs/>
                <w:lang w:eastAsia="zh-CN"/>
              </w:rPr>
              <w:t>Соловьев Е.В.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участие</w:t>
            </w:r>
          </w:p>
        </w:tc>
      </w:tr>
      <w:tr w:rsidR="00A93953" w:rsidRPr="00F6608C" w:rsidTr="0058665E">
        <w:trPr>
          <w:gridBefore w:val="1"/>
          <w:wBefore w:w="9" w:type="pct"/>
          <w:trHeight w:val="2490"/>
        </w:trPr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Pr="00F6608C" w:rsidRDefault="00A93953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53" w:rsidRPr="00F6608C" w:rsidRDefault="00A93953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Default="00A93953" w:rsidP="00A93953">
            <w:pPr>
              <w:ind w:firstLine="27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Исаев Александр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Ходжава</w:t>
            </w:r>
            <w:proofErr w:type="spellEnd"/>
            <w:r>
              <w:rPr>
                <w:lang w:eastAsia="zh-CN"/>
              </w:rPr>
              <w:t xml:space="preserve"> Макар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r>
              <w:rPr>
                <w:lang w:eastAsia="zh-CN"/>
              </w:rPr>
              <w:t>Иванова Юлия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Абдразякова</w:t>
            </w:r>
            <w:proofErr w:type="spellEnd"/>
            <w:r>
              <w:rPr>
                <w:lang w:eastAsia="zh-CN"/>
              </w:rPr>
              <w:t xml:space="preserve"> Алена</w:t>
            </w:r>
          </w:p>
          <w:p w:rsidR="00A93953" w:rsidRDefault="00A93953" w:rsidP="00A939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Попов Иван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Шершицкая</w:t>
            </w:r>
            <w:proofErr w:type="spellEnd"/>
            <w:r>
              <w:rPr>
                <w:lang w:eastAsia="zh-CN"/>
              </w:rPr>
              <w:t xml:space="preserve"> Вероника</w:t>
            </w:r>
          </w:p>
          <w:p w:rsidR="00A93953" w:rsidRDefault="00A93953" w:rsidP="00A939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Васягина Виктория 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r>
              <w:rPr>
                <w:lang w:eastAsia="zh-CN"/>
              </w:rPr>
              <w:t>Иванова Ульяна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Кулигина</w:t>
            </w:r>
            <w:proofErr w:type="spellEnd"/>
            <w:r>
              <w:rPr>
                <w:lang w:eastAsia="zh-CN"/>
              </w:rPr>
              <w:t xml:space="preserve"> Кира</w:t>
            </w: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Pr="00A93953" w:rsidRDefault="00A93953" w:rsidP="00A93953">
            <w:pPr>
              <w:jc w:val="center"/>
              <w:rPr>
                <w:lang w:eastAsia="zh-CN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Pr="00F6608C" w:rsidRDefault="00A93953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Pr="00F6608C" w:rsidRDefault="00A93953" w:rsidP="00F6608C">
            <w:pPr>
              <w:suppressAutoHyphens/>
              <w:jc w:val="both"/>
              <w:rPr>
                <w:bCs/>
                <w:lang w:eastAsia="zh-CN"/>
              </w:rPr>
            </w:pPr>
            <w:r w:rsidRPr="00A93953">
              <w:rPr>
                <w:bCs/>
                <w:lang w:eastAsia="zh-CN"/>
              </w:rPr>
              <w:t>Кудрявцева Л.Г.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53" w:rsidRDefault="00A93953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  <w:p w:rsidR="00A93953" w:rsidRPr="00A93953" w:rsidRDefault="00A93953" w:rsidP="00A93953">
            <w:pPr>
              <w:rPr>
                <w:lang w:eastAsia="zh-CN"/>
              </w:rPr>
            </w:pPr>
          </w:p>
        </w:tc>
      </w:tr>
      <w:tr w:rsidR="00A93953" w:rsidRPr="00F6608C" w:rsidTr="0058665E">
        <w:trPr>
          <w:gridBefore w:val="1"/>
          <w:wBefore w:w="9" w:type="pct"/>
          <w:trHeight w:val="1250"/>
        </w:trPr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Pr="00F6608C" w:rsidRDefault="00A93953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53" w:rsidRPr="00F6608C" w:rsidRDefault="00A93953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Default="00A93953" w:rsidP="00A93953">
            <w:pPr>
              <w:ind w:firstLine="27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Катанаева</w:t>
            </w:r>
            <w:proofErr w:type="spellEnd"/>
            <w:r>
              <w:rPr>
                <w:lang w:eastAsia="zh-CN"/>
              </w:rPr>
              <w:t xml:space="preserve"> Дарья</w:t>
            </w: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  <w:r>
              <w:rPr>
                <w:lang w:eastAsia="zh-CN"/>
              </w:rPr>
              <w:t>Шумилова Ксения</w:t>
            </w:r>
          </w:p>
          <w:p w:rsidR="00A93953" w:rsidRPr="00A93953" w:rsidRDefault="00A93953" w:rsidP="00A93953">
            <w:pPr>
              <w:jc w:val="center"/>
              <w:rPr>
                <w:lang w:eastAsia="zh-CN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Default="00A93953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Pr="00A93953" w:rsidRDefault="00A93953" w:rsidP="00F6608C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Соловьева Е.Г.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F6608C">
            <w:pPr>
              <w:suppressAutoHyphens/>
              <w:jc w:val="center"/>
              <w:rPr>
                <w:lang w:eastAsia="zh-CN"/>
              </w:rPr>
            </w:pPr>
          </w:p>
          <w:p w:rsidR="00A93953" w:rsidRP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</w:tc>
      </w:tr>
      <w:tr w:rsidR="00A93953" w:rsidRPr="00F6608C" w:rsidTr="0058665E">
        <w:trPr>
          <w:gridBefore w:val="1"/>
          <w:wBefore w:w="9" w:type="pct"/>
          <w:trHeight w:val="1250"/>
        </w:trPr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Pr="00F6608C" w:rsidRDefault="00A93953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53" w:rsidRPr="00F6608C" w:rsidRDefault="00A93953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Default="00A93953" w:rsidP="00A93953">
            <w:pPr>
              <w:ind w:firstLine="27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Ершова Екатерина </w:t>
            </w:r>
          </w:p>
          <w:p w:rsidR="00A93953" w:rsidRPr="00A93953" w:rsidRDefault="00A93953" w:rsidP="00A93953">
            <w:pPr>
              <w:rPr>
                <w:lang w:eastAsia="zh-CN"/>
              </w:rPr>
            </w:pPr>
          </w:p>
          <w:p w:rsidR="00A93953" w:rsidRDefault="00A93953" w:rsidP="00A93953">
            <w:pPr>
              <w:rPr>
                <w:lang w:eastAsia="zh-CN"/>
              </w:rPr>
            </w:pPr>
          </w:p>
          <w:p w:rsidR="00A93953" w:rsidRPr="00A93953" w:rsidRDefault="00A93953" w:rsidP="00A93953">
            <w:pPr>
              <w:tabs>
                <w:tab w:val="right" w:pos="2201"/>
              </w:tabs>
              <w:rPr>
                <w:lang w:eastAsia="zh-CN"/>
              </w:rPr>
            </w:pPr>
            <w:r>
              <w:rPr>
                <w:lang w:eastAsia="zh-CN"/>
              </w:rPr>
              <w:t>Федорова Юлия</w:t>
            </w:r>
            <w:r>
              <w:rPr>
                <w:lang w:eastAsia="zh-CN"/>
              </w:rPr>
              <w:tab/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Default="00A93953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Pr="00A93953" w:rsidRDefault="00A93953" w:rsidP="00A93953">
            <w:pPr>
              <w:rPr>
                <w:lang w:eastAsia="zh-CN"/>
              </w:rPr>
            </w:pPr>
            <w:r w:rsidRPr="00A93953">
              <w:rPr>
                <w:bCs/>
                <w:lang w:eastAsia="zh-CN"/>
              </w:rPr>
              <w:t>Кудряшова Л.Г.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степени</w:t>
            </w:r>
          </w:p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степени</w:t>
            </w:r>
          </w:p>
          <w:p w:rsidR="00A93953" w:rsidRPr="00A93953" w:rsidRDefault="00A93953" w:rsidP="00A93953">
            <w:pPr>
              <w:jc w:val="center"/>
              <w:rPr>
                <w:lang w:eastAsia="zh-CN"/>
              </w:rPr>
            </w:pPr>
          </w:p>
        </w:tc>
      </w:tr>
      <w:tr w:rsidR="00A93953" w:rsidRPr="00F6608C" w:rsidTr="0058665E">
        <w:trPr>
          <w:gridBefore w:val="1"/>
          <w:wBefore w:w="9" w:type="pct"/>
          <w:trHeight w:val="585"/>
        </w:trPr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Pr="00F6608C" w:rsidRDefault="00A93953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53" w:rsidRPr="00F6608C" w:rsidRDefault="00A93953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953" w:rsidRDefault="00A93953" w:rsidP="00A93953">
            <w:pPr>
              <w:ind w:firstLine="27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Сивова</w:t>
            </w:r>
            <w:proofErr w:type="spellEnd"/>
            <w:r>
              <w:rPr>
                <w:lang w:eastAsia="zh-CN"/>
              </w:rPr>
              <w:t xml:space="preserve"> Дарья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Default="00A93953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953" w:rsidRPr="00A93953" w:rsidRDefault="00A93953" w:rsidP="00A93953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Давыдова Ю.Г.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53" w:rsidRDefault="00A93953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 w:rsidRPr="00A93953">
              <w:rPr>
                <w:lang w:eastAsia="zh-CN"/>
              </w:rPr>
              <w:t>I степени</w:t>
            </w:r>
          </w:p>
        </w:tc>
      </w:tr>
      <w:tr w:rsidR="00960D2E" w:rsidRPr="00F6608C" w:rsidTr="0058665E">
        <w:trPr>
          <w:gridBefore w:val="1"/>
          <w:wBefore w:w="9" w:type="pct"/>
          <w:trHeight w:val="64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2E" w:rsidRPr="00F6608C" w:rsidRDefault="00960D2E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E" w:rsidRPr="00F6608C" w:rsidRDefault="00960D2E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2E" w:rsidRDefault="00960D2E" w:rsidP="00A93953">
            <w:pPr>
              <w:ind w:firstLine="27"/>
              <w:jc w:val="both"/>
              <w:rPr>
                <w:lang w:eastAsia="zh-CN"/>
              </w:rPr>
            </w:pPr>
            <w:r>
              <w:rPr>
                <w:lang w:eastAsia="zh-CN"/>
              </w:rPr>
              <w:t>Федоров Захар</w:t>
            </w:r>
          </w:p>
          <w:p w:rsidR="00960D2E" w:rsidRPr="00960D2E" w:rsidRDefault="00960D2E" w:rsidP="00960D2E">
            <w:pPr>
              <w:jc w:val="right"/>
              <w:rPr>
                <w:lang w:eastAsia="zh-CN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D2E" w:rsidRDefault="00960D2E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D2E" w:rsidRDefault="00960D2E" w:rsidP="00A93953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Охтяркина</w:t>
            </w:r>
            <w:proofErr w:type="spellEnd"/>
            <w:r>
              <w:rPr>
                <w:bCs/>
                <w:lang w:eastAsia="zh-CN"/>
              </w:rPr>
              <w:t xml:space="preserve"> Л.Ю.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D2E" w:rsidRDefault="00960D2E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</w:tc>
      </w:tr>
      <w:tr w:rsidR="00960D2E" w:rsidRPr="00F6608C" w:rsidTr="0058665E">
        <w:trPr>
          <w:gridBefore w:val="1"/>
          <w:wBefore w:w="9" w:type="pct"/>
          <w:trHeight w:val="64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2E" w:rsidRPr="00F6608C" w:rsidRDefault="00960D2E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E" w:rsidRPr="00F6608C" w:rsidRDefault="00960D2E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2E" w:rsidRDefault="00960D2E" w:rsidP="00A93953">
            <w:pPr>
              <w:ind w:firstLine="27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Петров Иван</w:t>
            </w:r>
          </w:p>
          <w:p w:rsidR="00960D2E" w:rsidRPr="00960D2E" w:rsidRDefault="00960D2E" w:rsidP="00960D2E">
            <w:pPr>
              <w:rPr>
                <w:lang w:eastAsia="zh-CN"/>
              </w:rPr>
            </w:pPr>
          </w:p>
          <w:p w:rsidR="00960D2E" w:rsidRDefault="00960D2E" w:rsidP="00960D2E">
            <w:pPr>
              <w:rPr>
                <w:lang w:eastAsia="zh-CN"/>
              </w:rPr>
            </w:pPr>
          </w:p>
          <w:p w:rsidR="00960D2E" w:rsidRPr="00960D2E" w:rsidRDefault="00960D2E" w:rsidP="00960D2E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Обшивалкина</w:t>
            </w:r>
            <w:proofErr w:type="spellEnd"/>
            <w:r>
              <w:rPr>
                <w:lang w:eastAsia="zh-CN"/>
              </w:rPr>
              <w:t xml:space="preserve"> Екатерина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D2E" w:rsidRDefault="00960D2E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D2E" w:rsidRDefault="00960D2E" w:rsidP="00A93953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Кожендаева</w:t>
            </w:r>
            <w:proofErr w:type="spellEnd"/>
            <w:r>
              <w:rPr>
                <w:bCs/>
                <w:lang w:eastAsia="zh-CN"/>
              </w:rPr>
              <w:t xml:space="preserve"> Е.В.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D2E" w:rsidRDefault="00960D2E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  <w:p w:rsidR="00960D2E" w:rsidRDefault="00960D2E" w:rsidP="00A93953">
            <w:pPr>
              <w:jc w:val="center"/>
              <w:rPr>
                <w:lang w:eastAsia="zh-CN"/>
              </w:rPr>
            </w:pPr>
          </w:p>
          <w:p w:rsidR="00960D2E" w:rsidRDefault="00960D2E" w:rsidP="00A939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Диплом </w:t>
            </w:r>
            <w:r>
              <w:rPr>
                <w:lang w:val="en-US" w:eastAsia="zh-CN"/>
              </w:rPr>
              <w:t>III</w:t>
            </w:r>
            <w:r>
              <w:rPr>
                <w:lang w:eastAsia="zh-CN"/>
              </w:rPr>
              <w:t xml:space="preserve"> степени</w:t>
            </w:r>
          </w:p>
        </w:tc>
      </w:tr>
      <w:tr w:rsidR="00960D2E" w:rsidRPr="00F6608C" w:rsidTr="0058665E">
        <w:trPr>
          <w:gridBefore w:val="1"/>
          <w:wBefore w:w="9" w:type="pct"/>
          <w:trHeight w:val="64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2E" w:rsidRPr="00F6608C" w:rsidRDefault="00960D2E" w:rsidP="00A93953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2E" w:rsidRPr="00F6608C" w:rsidRDefault="00960D2E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2E" w:rsidRDefault="00960D2E" w:rsidP="00A93953">
            <w:pPr>
              <w:ind w:firstLine="27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Микишанин</w:t>
            </w:r>
            <w:proofErr w:type="spellEnd"/>
            <w:r>
              <w:rPr>
                <w:lang w:eastAsia="zh-CN"/>
              </w:rPr>
              <w:t xml:space="preserve"> Даниил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D2E" w:rsidRDefault="00960D2E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D2E" w:rsidRDefault="00960D2E" w:rsidP="00A93953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Вазина</w:t>
            </w:r>
            <w:proofErr w:type="spellEnd"/>
            <w:r>
              <w:rPr>
                <w:bCs/>
                <w:lang w:eastAsia="zh-CN"/>
              </w:rPr>
              <w:t xml:space="preserve"> О.А.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D2E" w:rsidRDefault="00960D2E" w:rsidP="00A93953">
            <w:pPr>
              <w:jc w:val="center"/>
              <w:rPr>
                <w:lang w:eastAsia="zh-CN"/>
              </w:rPr>
            </w:pPr>
            <w:r w:rsidRPr="00960D2E">
              <w:rPr>
                <w:lang w:eastAsia="zh-CN"/>
              </w:rPr>
              <w:t>Диплом III степени</w:t>
            </w:r>
          </w:p>
          <w:p w:rsidR="00960D2E" w:rsidRDefault="00960D2E" w:rsidP="00A93953">
            <w:pPr>
              <w:jc w:val="center"/>
              <w:rPr>
                <w:lang w:eastAsia="zh-CN"/>
              </w:rPr>
            </w:pPr>
          </w:p>
        </w:tc>
      </w:tr>
      <w:tr w:rsidR="0058665E" w:rsidRPr="00F6608C" w:rsidTr="0058665E">
        <w:trPr>
          <w:gridAfter w:val="1"/>
          <w:wAfter w:w="5" w:type="pct"/>
        </w:trPr>
        <w:tc>
          <w:tcPr>
            <w:tcW w:w="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rPr>
                <w:lang w:eastAsia="zh-CN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pacing w:after="200" w:line="276" w:lineRule="auto"/>
              <w:rPr>
                <w:lang w:eastAsia="zh-CN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Беляков Тимофей Витальевич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2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both"/>
              <w:rPr>
                <w:lang w:eastAsia="zh-CN"/>
              </w:rPr>
            </w:pPr>
            <w:r w:rsidRPr="00F6608C">
              <w:rPr>
                <w:lang w:eastAsia="zh-CN"/>
              </w:rPr>
              <w:t>Захарова К.И.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Участие</w:t>
            </w:r>
          </w:p>
        </w:tc>
      </w:tr>
      <w:tr w:rsidR="0058665E" w:rsidRPr="00F6608C" w:rsidTr="0058665E">
        <w:trPr>
          <w:gridAfter w:val="1"/>
          <w:wAfter w:w="5" w:type="pct"/>
        </w:trPr>
        <w:tc>
          <w:tcPr>
            <w:tcW w:w="716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rPr>
                <w:lang w:eastAsia="zh-CN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rPr>
                <w:lang w:eastAsia="zh-CN"/>
              </w:rPr>
            </w:pPr>
            <w:proofErr w:type="spellStart"/>
            <w:r w:rsidRPr="00F6608C">
              <w:rPr>
                <w:lang w:eastAsia="zh-CN"/>
              </w:rPr>
              <w:t>Капусткина</w:t>
            </w:r>
            <w:proofErr w:type="spellEnd"/>
            <w:r w:rsidRPr="00F6608C">
              <w:rPr>
                <w:lang w:eastAsia="zh-CN"/>
              </w:rPr>
              <w:t xml:space="preserve"> Ксения Ивановна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9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5E" w:rsidRPr="00F6608C" w:rsidRDefault="0058665E" w:rsidP="00D00C4D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Участие</w:t>
            </w:r>
          </w:p>
        </w:tc>
      </w:tr>
      <w:tr w:rsidR="00F6608C" w:rsidRPr="00F6608C" w:rsidTr="0058665E">
        <w:trPr>
          <w:gridBefore w:val="1"/>
          <w:wBefore w:w="9" w:type="pct"/>
          <w:trHeight w:val="1080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08C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  <w:r w:rsidRPr="00834359">
              <w:rPr>
                <w:lang w:eastAsia="zh-CN"/>
              </w:rPr>
              <w:t>20.11.2020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pacing w:line="276" w:lineRule="auto"/>
              <w:rPr>
                <w:bCs/>
                <w:lang w:eastAsia="zh-CN"/>
              </w:rPr>
            </w:pPr>
            <w:r w:rsidRPr="00F6608C">
              <w:rPr>
                <w:bCs/>
                <w:lang w:eastAsia="zh-CN"/>
              </w:rPr>
              <w:t>“Три солнца” тема: 100-летие образования Чувашской автономной области</w:t>
            </w:r>
          </w:p>
          <w:p w:rsidR="00F6608C" w:rsidRPr="00F6608C" w:rsidRDefault="00F6608C" w:rsidP="00F6608C">
            <w:pPr>
              <w:spacing w:line="276" w:lineRule="auto"/>
              <w:rPr>
                <w:bCs/>
                <w:lang w:eastAsia="zh-CN"/>
              </w:rPr>
            </w:pPr>
            <w:r w:rsidRPr="00F6608C">
              <w:rPr>
                <w:bCs/>
                <w:lang w:eastAsia="zh-CN"/>
              </w:rPr>
              <w:t>ДХШ. г. Новочебоксарск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proofErr w:type="gramStart"/>
            <w:r w:rsidRPr="00F6608C">
              <w:rPr>
                <w:lang w:eastAsia="zh-CN"/>
              </w:rPr>
              <w:t>Широких</w:t>
            </w:r>
            <w:proofErr w:type="gramEnd"/>
            <w:r w:rsidRPr="00F6608C">
              <w:rPr>
                <w:lang w:eastAsia="zh-CN"/>
              </w:rPr>
              <w:t xml:space="preserve"> Полина Андреевна</w:t>
            </w: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2</w:t>
            </w:r>
          </w:p>
        </w:tc>
        <w:tc>
          <w:tcPr>
            <w:tcW w:w="79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834359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Захарова К.И.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 xml:space="preserve">Дипломант </w:t>
            </w:r>
          </w:p>
        </w:tc>
      </w:tr>
      <w:tr w:rsidR="00F6608C" w:rsidRPr="00F6608C" w:rsidTr="0058665E">
        <w:trPr>
          <w:gridBefore w:val="1"/>
          <w:wBefore w:w="9" w:type="pct"/>
          <w:trHeight w:val="645"/>
        </w:trPr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Михайловна Ксения Анатольевна</w:t>
            </w:r>
          </w:p>
        </w:tc>
        <w:tc>
          <w:tcPr>
            <w:tcW w:w="368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834359">
            <w:pPr>
              <w:suppressAutoHyphens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Дипломант</w:t>
            </w:r>
          </w:p>
        </w:tc>
      </w:tr>
      <w:tr w:rsidR="00F6608C" w:rsidRPr="00F6608C" w:rsidTr="0058665E">
        <w:trPr>
          <w:gridBefore w:val="1"/>
          <w:wBefore w:w="9" w:type="pct"/>
          <w:trHeight w:val="1315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Тарасова Елизавета</w:t>
            </w: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2</w:t>
            </w:r>
          </w:p>
        </w:tc>
        <w:tc>
          <w:tcPr>
            <w:tcW w:w="79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834359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Никитина Т.Н.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Дипломант</w:t>
            </w:r>
          </w:p>
          <w:p w:rsidR="00F6608C" w:rsidRPr="00F6608C" w:rsidRDefault="00F6608C" w:rsidP="00F6608C">
            <w:pPr>
              <w:spacing w:line="276" w:lineRule="auto"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III</w:t>
            </w:r>
          </w:p>
          <w:p w:rsidR="00F6608C" w:rsidRPr="00F6608C" w:rsidRDefault="00F6608C" w:rsidP="00F6608C">
            <w:pPr>
              <w:spacing w:line="276" w:lineRule="auto"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степени</w:t>
            </w:r>
          </w:p>
        </w:tc>
      </w:tr>
      <w:tr w:rsidR="00F6608C" w:rsidRPr="00F6608C" w:rsidTr="0058665E">
        <w:trPr>
          <w:gridBefore w:val="1"/>
          <w:wBefore w:w="9" w:type="pct"/>
          <w:trHeight w:val="775"/>
        </w:trPr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Ефремова Валерия</w:t>
            </w:r>
          </w:p>
        </w:tc>
        <w:tc>
          <w:tcPr>
            <w:tcW w:w="368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Дипломант</w:t>
            </w:r>
          </w:p>
          <w:p w:rsidR="00F6608C" w:rsidRPr="00F6608C" w:rsidRDefault="00F6608C" w:rsidP="00F6608C">
            <w:pPr>
              <w:spacing w:line="276" w:lineRule="auto"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III</w:t>
            </w:r>
          </w:p>
          <w:p w:rsidR="00F6608C" w:rsidRPr="00F6608C" w:rsidRDefault="00F6608C" w:rsidP="00F6608C">
            <w:pPr>
              <w:spacing w:line="276" w:lineRule="auto"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степени</w:t>
            </w:r>
          </w:p>
        </w:tc>
      </w:tr>
      <w:tr w:rsidR="00834359" w:rsidRPr="00F6608C" w:rsidTr="0058665E">
        <w:trPr>
          <w:gridBefore w:val="1"/>
          <w:wBefore w:w="9" w:type="pct"/>
          <w:trHeight w:val="14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Семенова Ника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Арнаут Серафима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ind w:firstLine="708"/>
              <w:rPr>
                <w:lang w:eastAsia="zh-CN"/>
              </w:rPr>
            </w:pPr>
          </w:p>
          <w:p w:rsidR="00834359" w:rsidRDefault="00834359" w:rsidP="00834359">
            <w:pPr>
              <w:ind w:firstLine="708"/>
              <w:rPr>
                <w:lang w:eastAsia="zh-CN"/>
              </w:rPr>
            </w:pPr>
          </w:p>
          <w:p w:rsidR="00834359" w:rsidRPr="00834359" w:rsidRDefault="00834359" w:rsidP="00834359">
            <w:pPr>
              <w:ind w:firstLine="35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Манинова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Алия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Кудрявцева Л.Г.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359" w:rsidRP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</w:tc>
      </w:tr>
      <w:tr w:rsidR="00834359" w:rsidRPr="00F6608C" w:rsidTr="0058665E">
        <w:trPr>
          <w:gridBefore w:val="1"/>
          <w:wBefore w:w="9" w:type="pct"/>
          <w:trHeight w:val="14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Цаплина Анна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Калашникова Л.Б.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  <w:tr w:rsidR="00834359" w:rsidRPr="00F6608C" w:rsidTr="0058665E">
        <w:trPr>
          <w:gridBefore w:val="1"/>
          <w:wBefore w:w="9" w:type="pct"/>
          <w:trHeight w:val="14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Шмелева  Дарья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Герасимова Анастасия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Соловьева Е.Г.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</w:tc>
      </w:tr>
      <w:tr w:rsidR="00834359" w:rsidRPr="00F6608C" w:rsidTr="0058665E">
        <w:trPr>
          <w:gridBefore w:val="1"/>
          <w:wBefore w:w="9" w:type="pct"/>
          <w:trHeight w:val="14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Сироткина Мария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Алферова Анастасия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Краснова Алиса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Карпова Екатерина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Давыдова Ю.Г.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 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 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  <w:tr w:rsidR="00834359" w:rsidRPr="00F6608C" w:rsidTr="0058665E">
        <w:trPr>
          <w:gridBefore w:val="1"/>
          <w:wBefore w:w="9" w:type="pct"/>
          <w:trHeight w:val="14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Федоров Захар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Ильина Дарья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both"/>
              <w:rPr>
                <w:lang w:eastAsia="zh-CN"/>
              </w:rPr>
            </w:pPr>
            <w:proofErr w:type="spellStart"/>
            <w:r w:rsidRPr="00834359">
              <w:rPr>
                <w:lang w:eastAsia="zh-CN"/>
              </w:rPr>
              <w:t>Охтяркина</w:t>
            </w:r>
            <w:proofErr w:type="spellEnd"/>
            <w:r w:rsidRPr="00834359">
              <w:rPr>
                <w:lang w:eastAsia="zh-CN"/>
              </w:rPr>
              <w:t xml:space="preserve"> Л.Ю.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 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</w:tc>
      </w:tr>
      <w:tr w:rsidR="00834359" w:rsidRPr="00F6608C" w:rsidTr="0058665E">
        <w:trPr>
          <w:gridBefore w:val="1"/>
          <w:wBefore w:w="9" w:type="pct"/>
          <w:trHeight w:val="14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9" w:rsidRPr="00F6608C" w:rsidRDefault="00834359" w:rsidP="00F6608C">
            <w:pPr>
              <w:spacing w:line="276" w:lineRule="auto"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Тарасова Елизавета</w:t>
            </w: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</w:p>
          <w:p w:rsidR="00834359" w:rsidRDefault="00834359" w:rsidP="00834359">
            <w:pPr>
              <w:rPr>
                <w:lang w:eastAsia="zh-CN"/>
              </w:rPr>
            </w:pPr>
          </w:p>
          <w:p w:rsidR="00834359" w:rsidRPr="00834359" w:rsidRDefault="00834359" w:rsidP="00834359">
            <w:pPr>
              <w:rPr>
                <w:lang w:eastAsia="zh-CN"/>
              </w:rPr>
            </w:pPr>
            <w:r>
              <w:rPr>
                <w:lang w:eastAsia="zh-CN"/>
              </w:rPr>
              <w:t>Ефремова Валерия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Default="00834359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59" w:rsidRPr="00834359" w:rsidRDefault="00834359" w:rsidP="00F6608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Никитина Т.Н.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Default="00834359" w:rsidP="0083435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359" w:rsidRPr="00834359" w:rsidRDefault="00834359" w:rsidP="0083435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70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70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70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contextualSpacing/>
              <w:jc w:val="both"/>
              <w:rPr>
                <w:lang w:eastAsia="zh-CN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49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ВСЕГО</w:t>
            </w:r>
          </w:p>
        </w:tc>
      </w:tr>
      <w:tr w:rsidR="00F6608C" w:rsidRPr="00F6608C" w:rsidTr="0058665E">
        <w:trPr>
          <w:gridBefore w:val="1"/>
          <w:wBefore w:w="9" w:type="pct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814DFC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662037">
              <w:rPr>
                <w:lang w:eastAsia="zh-CN"/>
              </w:rPr>
              <w:t>9</w:t>
            </w:r>
          </w:p>
        </w:tc>
        <w:tc>
          <w:tcPr>
            <w:tcW w:w="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814DFC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0D097B">
              <w:rPr>
                <w:lang w:eastAsia="zh-CN"/>
              </w:rPr>
              <w:t>9</w:t>
            </w:r>
          </w:p>
        </w:tc>
      </w:tr>
    </w:tbl>
    <w:p w:rsidR="00F6608C" w:rsidRP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p w:rsidR="00F6608C" w:rsidRP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  <w:r w:rsidRPr="00F6608C">
        <w:rPr>
          <w:b/>
          <w:bCs/>
          <w:i/>
          <w:iCs/>
          <w:u w:val="single"/>
          <w:lang w:eastAsia="zh-CN"/>
        </w:rPr>
        <w:t>Республиканские конкурсы-фестивали:</w:t>
      </w:r>
    </w:p>
    <w:p w:rsidR="00F6608C" w:rsidRPr="00F6608C" w:rsidRDefault="00F6608C" w:rsidP="00F6608C">
      <w:pPr>
        <w:suppressAutoHyphens/>
        <w:contextualSpacing/>
        <w:jc w:val="center"/>
        <w:rPr>
          <w:b/>
          <w:bCs/>
          <w:i/>
          <w:iCs/>
          <w:u w:val="single"/>
          <w:lang w:eastAsia="zh-CN"/>
        </w:rPr>
      </w:pPr>
    </w:p>
    <w:tbl>
      <w:tblPr>
        <w:tblW w:w="9765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260"/>
        <w:gridCol w:w="142"/>
        <w:gridCol w:w="1985"/>
        <w:gridCol w:w="1984"/>
        <w:gridCol w:w="1276"/>
        <w:gridCol w:w="142"/>
        <w:gridCol w:w="1559"/>
        <w:gridCol w:w="1417"/>
      </w:tblGrid>
      <w:tr w:rsidR="00F6608C" w:rsidRPr="00F6608C" w:rsidTr="00422DFC"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Название, 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Кол-во</w:t>
            </w:r>
          </w:p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Результат</w:t>
            </w:r>
          </w:p>
        </w:tc>
      </w:tr>
      <w:tr w:rsidR="00F6608C" w:rsidRPr="00F6608C" w:rsidTr="00422DFC"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val="en-US" w:eastAsia="zh-CN"/>
              </w:rPr>
              <w:t xml:space="preserve">I </w:t>
            </w:r>
            <w:r w:rsidRPr="00F6608C">
              <w:rPr>
                <w:lang w:eastAsia="zh-CN"/>
              </w:rPr>
              <w:t>полугодие</w:t>
            </w:r>
          </w:p>
        </w:tc>
      </w:tr>
      <w:tr w:rsidR="00F6608C" w:rsidRPr="00F6608C" w:rsidTr="00662037">
        <w:trPr>
          <w:trHeight w:val="165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14.12.2020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«Академический натюрморт»</w:t>
            </w:r>
          </w:p>
          <w:p w:rsidR="00F6608C" w:rsidRPr="00F6608C" w:rsidRDefault="00F6608C" w:rsidP="00F6608C">
            <w:pPr>
              <w:suppressAutoHyphens/>
              <w:ind w:firstLine="34"/>
              <w:jc w:val="both"/>
              <w:rPr>
                <w:lang w:eastAsia="zh-CN"/>
              </w:rPr>
            </w:pPr>
            <w:r w:rsidRPr="00F6608C">
              <w:rPr>
                <w:lang w:eastAsia="zh-CN"/>
              </w:rPr>
              <w:t>Чебоксарское художественное училищ</w:t>
            </w:r>
            <w:proofErr w:type="gramStart"/>
            <w:r w:rsidRPr="00F6608C">
              <w:rPr>
                <w:lang w:eastAsia="zh-CN"/>
              </w:rPr>
              <w:t>е(</w:t>
            </w:r>
            <w:proofErr w:type="gramEnd"/>
            <w:r w:rsidRPr="00F6608C">
              <w:rPr>
                <w:lang w:eastAsia="zh-CN"/>
              </w:rPr>
              <w:t>техникум)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Николаева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Соловьев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Участие</w:t>
            </w:r>
          </w:p>
        </w:tc>
      </w:tr>
      <w:tr w:rsidR="008349F1" w:rsidRPr="00F6608C" w:rsidTr="00D00C4D">
        <w:trPr>
          <w:trHeight w:val="13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9F1" w:rsidRPr="00F6608C" w:rsidRDefault="008349F1" w:rsidP="008349F1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Декабрь</w:t>
            </w:r>
          </w:p>
          <w:p w:rsidR="008349F1" w:rsidRPr="00F6608C" w:rsidRDefault="008349F1" w:rsidP="008349F1">
            <w:pPr>
              <w:suppressAutoHyphens/>
              <w:rPr>
                <w:lang w:eastAsia="zh-CN"/>
              </w:rPr>
            </w:pPr>
            <w:r w:rsidRPr="00F6608C">
              <w:rPr>
                <w:lang w:eastAsia="zh-CN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9F1" w:rsidRPr="00F6608C" w:rsidRDefault="008349F1" w:rsidP="008349F1">
            <w:pPr>
              <w:spacing w:after="200" w:line="276" w:lineRule="auto"/>
              <w:rPr>
                <w:lang w:eastAsia="zh-CN"/>
              </w:rPr>
            </w:pPr>
            <w:r w:rsidRPr="00F6608C">
              <w:rPr>
                <w:lang w:eastAsia="zh-CN"/>
              </w:rPr>
              <w:t>Узоры Чувашии</w:t>
            </w:r>
          </w:p>
          <w:p w:rsidR="008349F1" w:rsidRPr="00F6608C" w:rsidRDefault="008349F1" w:rsidP="008349F1">
            <w:pPr>
              <w:spacing w:after="200" w:line="276" w:lineRule="auto"/>
              <w:rPr>
                <w:lang w:eastAsia="zh-CN"/>
              </w:rPr>
            </w:pPr>
            <w:r w:rsidRPr="00F6608C">
              <w:rPr>
                <w:lang w:eastAsia="zh-CN"/>
              </w:rPr>
              <w:t>ДХШ г. Новочебоксарска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9F1" w:rsidRDefault="008349F1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Буланова Галина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Default="008349F1" w:rsidP="008349F1">
            <w:pPr>
              <w:rPr>
                <w:lang w:eastAsia="zh-CN"/>
              </w:rPr>
            </w:pPr>
            <w:r>
              <w:rPr>
                <w:lang w:eastAsia="zh-CN"/>
              </w:rPr>
              <w:t>Леонтьева Марина</w:t>
            </w:r>
          </w:p>
          <w:p w:rsidR="008349F1" w:rsidRDefault="008349F1" w:rsidP="008349F1">
            <w:pPr>
              <w:rPr>
                <w:lang w:eastAsia="zh-CN"/>
              </w:rPr>
            </w:pPr>
          </w:p>
          <w:p w:rsidR="008349F1" w:rsidRDefault="008349F1" w:rsidP="008349F1">
            <w:pPr>
              <w:rPr>
                <w:lang w:eastAsia="zh-CN"/>
              </w:rPr>
            </w:pPr>
          </w:p>
          <w:p w:rsidR="008349F1" w:rsidRDefault="008349F1" w:rsidP="008349F1">
            <w:pPr>
              <w:rPr>
                <w:lang w:eastAsia="zh-CN"/>
              </w:rPr>
            </w:pPr>
          </w:p>
          <w:p w:rsidR="008349F1" w:rsidRDefault="008349F1" w:rsidP="008349F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Панова Александра </w:t>
            </w:r>
          </w:p>
          <w:p w:rsidR="008349F1" w:rsidRDefault="008349F1" w:rsidP="008349F1">
            <w:pPr>
              <w:rPr>
                <w:lang w:eastAsia="zh-CN"/>
              </w:rPr>
            </w:pPr>
          </w:p>
          <w:p w:rsid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r>
              <w:rPr>
                <w:lang w:eastAsia="zh-CN"/>
              </w:rPr>
              <w:t>Горелова Софья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9F1" w:rsidRPr="00F6608C" w:rsidRDefault="008349F1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9F1" w:rsidRPr="00F6608C" w:rsidRDefault="008349F1" w:rsidP="00F6608C">
            <w:pPr>
              <w:suppressAutoHyphens/>
              <w:jc w:val="both"/>
              <w:rPr>
                <w:lang w:eastAsia="zh-CN"/>
              </w:rPr>
            </w:pPr>
            <w:r w:rsidRPr="00F6608C">
              <w:rPr>
                <w:lang w:eastAsia="zh-CN"/>
              </w:rPr>
              <w:t>Калашникова Л.Б.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</w:p>
          <w:p w:rsidR="008349F1" w:rsidRPr="00F6608C" w:rsidRDefault="008349F1" w:rsidP="00F660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62037" w:rsidRPr="00F6608C" w:rsidTr="00662037">
        <w:trPr>
          <w:trHeight w:val="120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2037" w:rsidRPr="00F6608C" w:rsidRDefault="00662037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2037" w:rsidRPr="00F6608C" w:rsidRDefault="00662037" w:rsidP="00F6608C">
            <w:pPr>
              <w:spacing w:after="200" w:line="276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037" w:rsidRPr="00F6608C" w:rsidRDefault="008349F1" w:rsidP="00F660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Белоусова Василиса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2037" w:rsidRPr="00F6608C" w:rsidRDefault="008349F1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9F1" w:rsidRDefault="008349F1" w:rsidP="008349F1">
            <w:pPr>
              <w:suppressAutoHyphens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Вазина</w:t>
            </w:r>
            <w:proofErr w:type="spellEnd"/>
            <w:r>
              <w:rPr>
                <w:lang w:eastAsia="zh-CN"/>
              </w:rPr>
              <w:t xml:space="preserve"> О.А.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Default="008349F1" w:rsidP="008349F1">
            <w:pPr>
              <w:rPr>
                <w:lang w:eastAsia="zh-CN"/>
              </w:rPr>
            </w:pPr>
          </w:p>
          <w:p w:rsidR="00662037" w:rsidRPr="008349F1" w:rsidRDefault="00662037" w:rsidP="008349F1">
            <w:pPr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662037" w:rsidRPr="00F6608C" w:rsidRDefault="00662037" w:rsidP="00F660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8349F1" w:rsidRPr="00F6608C" w:rsidTr="00662037">
        <w:trPr>
          <w:trHeight w:val="120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49F1" w:rsidRPr="00F6608C" w:rsidRDefault="008349F1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49F1" w:rsidRPr="00F6608C" w:rsidRDefault="008349F1" w:rsidP="00F6608C">
            <w:pPr>
              <w:spacing w:after="200" w:line="276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9F1" w:rsidRPr="008349F1" w:rsidRDefault="008349F1" w:rsidP="00F6608C">
            <w:pPr>
              <w:suppressAutoHyphens/>
              <w:rPr>
                <w:lang w:eastAsia="zh-CN"/>
              </w:rPr>
            </w:pPr>
            <w:r w:rsidRPr="008349F1">
              <w:t>Ильин Матвей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r w:rsidRPr="008349F1">
              <w:t>Жуков Кирилл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r w:rsidRPr="008349F1">
              <w:t>Иванова Вера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proofErr w:type="spellStart"/>
            <w:r w:rsidRPr="008349F1">
              <w:t>Кулигина</w:t>
            </w:r>
            <w:proofErr w:type="spellEnd"/>
            <w:r w:rsidRPr="008349F1">
              <w:t xml:space="preserve"> Кира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proofErr w:type="spellStart"/>
            <w:r w:rsidRPr="008349F1">
              <w:t>Адрузов</w:t>
            </w:r>
            <w:proofErr w:type="spellEnd"/>
            <w:r w:rsidRPr="008349F1">
              <w:t xml:space="preserve"> Павел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proofErr w:type="spellStart"/>
            <w:r w:rsidRPr="008349F1">
              <w:t>Бутюгова</w:t>
            </w:r>
            <w:proofErr w:type="spellEnd"/>
            <w:r w:rsidRPr="008349F1">
              <w:t xml:space="preserve"> Вероника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r w:rsidRPr="008349F1">
              <w:t>Семенова Ника</w:t>
            </w: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</w:p>
          <w:p w:rsidR="008349F1" w:rsidRPr="008349F1" w:rsidRDefault="008349F1" w:rsidP="008349F1">
            <w:pPr>
              <w:rPr>
                <w:lang w:eastAsia="zh-CN"/>
              </w:rPr>
            </w:pPr>
            <w:proofErr w:type="spellStart"/>
            <w:r w:rsidRPr="008349F1">
              <w:t>Шершицкая</w:t>
            </w:r>
            <w:proofErr w:type="spellEnd"/>
            <w:r w:rsidRPr="008349F1"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49F1" w:rsidRDefault="008349F1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9F1" w:rsidRDefault="008349F1" w:rsidP="008349F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Кудрявцева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349F1" w:rsidRDefault="008349F1" w:rsidP="008349F1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  <w:tr w:rsidR="00814DFC" w:rsidRPr="00F6608C" w:rsidTr="00662037">
        <w:trPr>
          <w:trHeight w:val="120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DFC" w:rsidRPr="00F6608C" w:rsidRDefault="00814DFC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DFC" w:rsidRPr="00F6608C" w:rsidRDefault="00814DFC" w:rsidP="00F6608C">
            <w:pPr>
              <w:spacing w:after="200" w:line="276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DFC" w:rsidRDefault="00814DFC" w:rsidP="00F6608C">
            <w:pPr>
              <w:suppressAutoHyphens/>
            </w:pPr>
            <w:r>
              <w:t>Молокова Александра</w:t>
            </w:r>
          </w:p>
          <w:p w:rsidR="00814DFC" w:rsidRPr="00814DFC" w:rsidRDefault="00814DFC" w:rsidP="00814DFC"/>
          <w:p w:rsidR="00814DFC" w:rsidRDefault="00814DFC" w:rsidP="00814DFC"/>
          <w:p w:rsidR="00814DFC" w:rsidRDefault="00814DFC" w:rsidP="00814DFC">
            <w:r>
              <w:t>Бондарчик Милана</w:t>
            </w:r>
          </w:p>
          <w:p w:rsidR="00814DFC" w:rsidRPr="00814DFC" w:rsidRDefault="00814DFC" w:rsidP="00814DFC"/>
          <w:p w:rsidR="00814DFC" w:rsidRDefault="00814DFC" w:rsidP="00814DFC"/>
          <w:p w:rsidR="00814DFC" w:rsidRDefault="00814DFC" w:rsidP="00814DFC">
            <w:r>
              <w:t>Никитина Вера</w:t>
            </w:r>
          </w:p>
          <w:p w:rsidR="00814DFC" w:rsidRDefault="00814DFC" w:rsidP="00814DFC"/>
          <w:p w:rsidR="00814DFC" w:rsidRDefault="00814DFC" w:rsidP="00814DFC"/>
          <w:p w:rsidR="00814DFC" w:rsidRDefault="00814DFC" w:rsidP="00814DFC"/>
          <w:p w:rsidR="00814DFC" w:rsidRDefault="00814DFC" w:rsidP="00814DFC">
            <w:r>
              <w:t>Тарасова Елизавета</w:t>
            </w:r>
          </w:p>
          <w:p w:rsidR="00814DFC" w:rsidRDefault="00814DFC" w:rsidP="00814DFC"/>
          <w:p w:rsidR="00814DFC" w:rsidRPr="00814DFC" w:rsidRDefault="00814DFC" w:rsidP="00814DFC">
            <w:r>
              <w:t>Ефремова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DFC" w:rsidRDefault="00814DFC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DFC" w:rsidRDefault="00814DFC" w:rsidP="008349F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Никитина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степени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</w:tc>
      </w:tr>
      <w:tr w:rsidR="00814DFC" w:rsidRPr="00F6608C" w:rsidTr="00662037">
        <w:trPr>
          <w:trHeight w:val="120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DFC" w:rsidRPr="00F6608C" w:rsidRDefault="00814DFC" w:rsidP="00F6608C">
            <w:pPr>
              <w:suppressAutoHyphens/>
              <w:rPr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DFC" w:rsidRPr="00F6608C" w:rsidRDefault="00814DFC" w:rsidP="00F6608C">
            <w:pPr>
              <w:spacing w:after="200" w:line="276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DFC" w:rsidRDefault="00814DFC" w:rsidP="00F6608C">
            <w:pPr>
              <w:suppressAutoHyphens/>
            </w:pPr>
            <w:r>
              <w:t>Яковлева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DFC" w:rsidRDefault="00814DFC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DFC" w:rsidRDefault="00814DFC" w:rsidP="008349F1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Охтяркина</w:t>
            </w:r>
            <w:proofErr w:type="spellEnd"/>
            <w:r>
              <w:rPr>
                <w:lang w:eastAsia="zh-CN"/>
              </w:rPr>
              <w:t xml:space="preserve"> Л.Ю.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Диплом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III</w:t>
            </w:r>
          </w:p>
          <w:p w:rsidR="00814DFC" w:rsidRDefault="00814DFC" w:rsidP="00814DFC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степени</w:t>
            </w:r>
          </w:p>
        </w:tc>
      </w:tr>
      <w:tr w:rsidR="00F6608C" w:rsidRPr="00F6608C" w:rsidTr="00422DFC"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  <w:r w:rsidRPr="00F6608C">
              <w:rPr>
                <w:lang w:eastAsia="zh-CN"/>
              </w:rPr>
              <w:t>ВСЕГО</w:t>
            </w:r>
          </w:p>
        </w:tc>
      </w:tr>
      <w:tr w:rsidR="00F6608C" w:rsidRPr="00F6608C" w:rsidTr="00422DFC"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814DFC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8C" w:rsidRPr="00F6608C" w:rsidRDefault="00F6608C" w:rsidP="00F660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8C" w:rsidRPr="00F6608C" w:rsidRDefault="00814DFC" w:rsidP="00F660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</w:tr>
    </w:tbl>
    <w:p w:rsidR="00F6608C" w:rsidRPr="00F6608C" w:rsidRDefault="00F6608C" w:rsidP="00F6608C">
      <w:pPr>
        <w:suppressAutoHyphens/>
        <w:contextualSpacing/>
        <w:jc w:val="both"/>
        <w:rPr>
          <w:b/>
          <w:bCs/>
          <w:lang w:eastAsia="zh-CN"/>
        </w:rPr>
      </w:pPr>
    </w:p>
    <w:p w:rsidR="005559B0" w:rsidRPr="00D77E0D" w:rsidRDefault="005559B0" w:rsidP="005559B0">
      <w:pPr>
        <w:jc w:val="both"/>
      </w:pPr>
    </w:p>
    <w:p w:rsidR="005559B0" w:rsidRDefault="005559B0" w:rsidP="005559B0">
      <w:pPr>
        <w:jc w:val="center"/>
        <w:rPr>
          <w:b/>
        </w:rPr>
      </w:pPr>
      <w:r w:rsidRPr="00D77E0D">
        <w:rPr>
          <w:b/>
        </w:rPr>
        <w:t>О</w:t>
      </w:r>
      <w:r>
        <w:rPr>
          <w:b/>
        </w:rPr>
        <w:t>сновные показатели работы школы</w:t>
      </w:r>
    </w:p>
    <w:p w:rsidR="005559B0" w:rsidRPr="00881F46" w:rsidRDefault="005559B0" w:rsidP="005559B0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"/>
        <w:gridCol w:w="7116"/>
        <w:gridCol w:w="1358"/>
      </w:tblGrid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b/>
                <w:bCs/>
                <w:color w:val="000000" w:themeColor="text1"/>
              </w:rPr>
            </w:pPr>
            <w:r w:rsidRPr="00D77E0D">
              <w:rPr>
                <w:b/>
                <w:bCs/>
                <w:color w:val="000000" w:themeColor="text1"/>
              </w:rPr>
              <w:t xml:space="preserve">№ </w:t>
            </w:r>
          </w:p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proofErr w:type="gramStart"/>
            <w:r w:rsidRPr="00D77E0D">
              <w:rPr>
                <w:b/>
                <w:bCs/>
                <w:color w:val="000000" w:themeColor="text1"/>
              </w:rPr>
              <w:t>п</w:t>
            </w:r>
            <w:proofErr w:type="gramEnd"/>
            <w:r w:rsidRPr="00D77E0D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firstLine="567"/>
              <w:jc w:val="center"/>
              <w:rPr>
                <w:color w:val="000000" w:themeColor="text1"/>
              </w:rPr>
            </w:pPr>
            <w:r w:rsidRPr="00D77E0D">
              <w:rPr>
                <w:b/>
                <w:bCs/>
                <w:color w:val="000000" w:themeColor="text1"/>
              </w:rPr>
              <w:t>Показатели</w:t>
            </w:r>
          </w:p>
        </w:tc>
        <w:tc>
          <w:tcPr>
            <w:tcW w:w="721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b/>
                <w:bCs/>
                <w:color w:val="000000" w:themeColor="text1"/>
              </w:rPr>
              <w:t>Единица измерения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721" w:type="pct"/>
            <w:vAlign w:val="center"/>
            <w:hideMark/>
          </w:tcPr>
          <w:p w:rsidR="005559B0" w:rsidRPr="00D77E0D" w:rsidRDefault="005559B0" w:rsidP="00627A5A">
            <w:pPr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 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Общая численность учащихся,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662037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666</w:t>
            </w:r>
            <w:r w:rsidR="005559B0" w:rsidRPr="006D38FC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Детей дошкольного возраста (3-7 лет)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662037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</w:t>
            </w:r>
            <w:r w:rsidR="005559B0" w:rsidRPr="006D38FC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Детей младшего школьного возраста (7-11 лет)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662037" w:rsidP="00662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</w:t>
            </w:r>
            <w:r w:rsidR="005559B0" w:rsidRPr="006D38FC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Детей среднего школьного возраста (11-15 лет)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62037">
            <w:pPr>
              <w:jc w:val="center"/>
              <w:rPr>
                <w:color w:val="000000" w:themeColor="text1"/>
              </w:rPr>
            </w:pPr>
            <w:r w:rsidRPr="006D38FC">
              <w:rPr>
                <w:color w:val="000000" w:themeColor="text1"/>
              </w:rPr>
              <w:t>2</w:t>
            </w:r>
            <w:r w:rsidR="00662037">
              <w:rPr>
                <w:color w:val="000000" w:themeColor="text1"/>
              </w:rPr>
              <w:t>10</w:t>
            </w:r>
            <w:r w:rsidRPr="006D38FC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Детей старшего школьного возраста (15-17 лет)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662037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559B0" w:rsidRPr="006D38FC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662037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666</w:t>
            </w:r>
            <w:r w:rsidR="005559B0" w:rsidRPr="006D38FC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6D38FC">
              <w:rPr>
                <w:color w:val="000000" w:themeColor="text1"/>
              </w:rPr>
              <w:t>0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6D38FC">
              <w:rPr>
                <w:color w:val="000000" w:themeColor="text1"/>
              </w:rPr>
              <w:t>%</w:t>
            </w:r>
          </w:p>
        </w:tc>
      </w:tr>
      <w:tr w:rsidR="005559B0" w:rsidRPr="00D77E0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6D38FC">
              <w:rPr>
                <w:color w:val="000000" w:themeColor="text1"/>
              </w:rPr>
              <w:t>0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6D38FC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721" w:type="pct"/>
            <w:vAlign w:val="center"/>
            <w:hideMark/>
          </w:tcPr>
          <w:p w:rsidR="005559B0" w:rsidRDefault="006655BD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5559B0" w:rsidRPr="005C6C4D">
              <w:rPr>
                <w:color w:val="000000" w:themeColor="text1"/>
              </w:rPr>
              <w:t xml:space="preserve"> человек</w:t>
            </w:r>
            <w:r w:rsidR="005559B0" w:rsidRPr="00597194">
              <w:rPr>
                <w:color w:val="000000" w:themeColor="text1"/>
              </w:rPr>
              <w:t>/</w:t>
            </w:r>
          </w:p>
          <w:p w:rsidR="005559B0" w:rsidRPr="00597194" w:rsidRDefault="006655BD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559B0" w:rsidRPr="00412A98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1.6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5C6C4D">
              <w:rPr>
                <w:color w:val="000000" w:themeColor="text1"/>
              </w:rPr>
              <w:t>0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Pr="005C6C4D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1.6.1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Учащиеся с ограниченными возможностями здоровья</w:t>
            </w:r>
          </w:p>
        </w:tc>
        <w:tc>
          <w:tcPr>
            <w:tcW w:w="721" w:type="pct"/>
            <w:vAlign w:val="center"/>
            <w:hideMark/>
          </w:tcPr>
          <w:p w:rsidR="005559B0" w:rsidRPr="00F557D6" w:rsidRDefault="00B93020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  <w:r w:rsidR="005559B0" w:rsidRPr="00F557D6">
              <w:rPr>
                <w:color w:val="000000" w:themeColor="text1"/>
              </w:rPr>
              <w:t>человек/</w:t>
            </w:r>
          </w:p>
          <w:p w:rsidR="005559B0" w:rsidRPr="006D38FC" w:rsidRDefault="00B93020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5559B0" w:rsidRPr="00412A98">
              <w:rPr>
                <w:color w:val="000000" w:themeColor="text1"/>
              </w:rPr>
              <w:t>%</w:t>
            </w:r>
          </w:p>
        </w:tc>
      </w:tr>
      <w:tr w:rsidR="005559B0" w:rsidRPr="005C6C4D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1.6.2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Дети-сироты, дети, оставшиеся без попечения родителей</w:t>
            </w:r>
          </w:p>
        </w:tc>
        <w:tc>
          <w:tcPr>
            <w:tcW w:w="721" w:type="pct"/>
            <w:vAlign w:val="center"/>
            <w:hideMark/>
          </w:tcPr>
          <w:p w:rsidR="005559B0" w:rsidRDefault="00422DFC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559B0" w:rsidRPr="005C6C4D">
              <w:rPr>
                <w:color w:val="000000" w:themeColor="text1"/>
              </w:rPr>
              <w:t xml:space="preserve"> человек/</w:t>
            </w:r>
          </w:p>
          <w:p w:rsidR="005559B0" w:rsidRPr="005C6C4D" w:rsidRDefault="005559B0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</w:t>
            </w:r>
            <w:r w:rsidRPr="005C6C4D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1.6.3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Дети-мигранты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4E3510">
              <w:rPr>
                <w:color w:val="000000" w:themeColor="text1"/>
              </w:rPr>
              <w:t>0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Pr="004E3510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1.6.4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Дети, попавшие в трудную жизненную ситуацию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4E3510">
              <w:rPr>
                <w:color w:val="000000" w:themeColor="text1"/>
              </w:rPr>
              <w:t>0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0</w:t>
            </w:r>
            <w:r w:rsidRPr="004E3510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lastRenderedPageBreak/>
              <w:t>1.7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5C6C4D">
              <w:rPr>
                <w:color w:val="000000" w:themeColor="text1"/>
              </w:rPr>
              <w:t>0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Pr="005C6C4D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1.8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9B3BF7" w:rsidRDefault="009B3BF7" w:rsidP="00627A5A">
            <w:pPr>
              <w:jc w:val="center"/>
              <w:rPr>
                <w:color w:val="000000" w:themeColor="text1"/>
              </w:rPr>
            </w:pPr>
            <w:r w:rsidRPr="009B3BF7">
              <w:rPr>
                <w:color w:val="000000" w:themeColor="text1"/>
              </w:rPr>
              <w:t>932</w:t>
            </w:r>
            <w:r w:rsidR="005559B0" w:rsidRPr="009B3BF7">
              <w:rPr>
                <w:color w:val="000000" w:themeColor="text1"/>
              </w:rPr>
              <w:t xml:space="preserve"> человек</w:t>
            </w:r>
            <w:r w:rsidRPr="009B3BF7">
              <w:rPr>
                <w:color w:val="000000" w:themeColor="text1"/>
              </w:rPr>
              <w:t>а</w:t>
            </w:r>
            <w:r w:rsidR="005559B0" w:rsidRPr="009B3BF7">
              <w:rPr>
                <w:color w:val="000000" w:themeColor="text1"/>
              </w:rPr>
              <w:t>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9B3BF7">
              <w:rPr>
                <w:color w:val="000000" w:themeColor="text1"/>
              </w:rPr>
              <w:t>140%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1.8.1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муниципальном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9B3BF7" w:rsidRDefault="009B3BF7" w:rsidP="00627A5A">
            <w:pPr>
              <w:jc w:val="center"/>
              <w:rPr>
                <w:color w:val="000000" w:themeColor="text1"/>
              </w:rPr>
            </w:pPr>
            <w:r w:rsidRPr="009B3BF7">
              <w:rPr>
                <w:color w:val="000000" w:themeColor="text1"/>
              </w:rPr>
              <w:t>533</w:t>
            </w:r>
            <w:r w:rsidR="005559B0" w:rsidRPr="009B3BF7">
              <w:rPr>
                <w:color w:val="000000" w:themeColor="text1"/>
              </w:rPr>
              <w:t xml:space="preserve"> человек/</w:t>
            </w:r>
          </w:p>
          <w:p w:rsidR="005559B0" w:rsidRPr="00662037" w:rsidRDefault="009B3BF7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9B3BF7">
              <w:rPr>
                <w:color w:val="000000" w:themeColor="text1"/>
              </w:rPr>
              <w:t>80</w:t>
            </w:r>
            <w:r w:rsidR="005559B0" w:rsidRPr="009B3BF7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1.8.2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региональном уровне</w:t>
            </w:r>
          </w:p>
        </w:tc>
        <w:tc>
          <w:tcPr>
            <w:tcW w:w="721" w:type="pct"/>
            <w:vAlign w:val="center"/>
          </w:tcPr>
          <w:p w:rsidR="005559B0" w:rsidRPr="009B3BF7" w:rsidRDefault="009B3BF7" w:rsidP="00627A5A">
            <w:pPr>
              <w:jc w:val="center"/>
              <w:rPr>
                <w:color w:val="000000" w:themeColor="text1"/>
              </w:rPr>
            </w:pPr>
            <w:r w:rsidRPr="009B3BF7">
              <w:rPr>
                <w:color w:val="000000" w:themeColor="text1"/>
              </w:rPr>
              <w:t>54</w:t>
            </w:r>
            <w:r w:rsidR="005559B0" w:rsidRPr="009B3BF7">
              <w:rPr>
                <w:color w:val="000000" w:themeColor="text1"/>
              </w:rPr>
              <w:t xml:space="preserve"> человека/</w:t>
            </w:r>
          </w:p>
          <w:p w:rsidR="005559B0" w:rsidRPr="00662037" w:rsidRDefault="009B3BF7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9B3BF7">
              <w:rPr>
                <w:color w:val="000000" w:themeColor="text1"/>
              </w:rPr>
              <w:t>8</w:t>
            </w:r>
            <w:r w:rsidR="005559B0" w:rsidRPr="009B3BF7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1.8.3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межрегиональном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9B3BF7" w:rsidRDefault="009B3BF7" w:rsidP="00627A5A">
            <w:pPr>
              <w:jc w:val="center"/>
              <w:rPr>
                <w:color w:val="000000" w:themeColor="text1"/>
              </w:rPr>
            </w:pPr>
            <w:r w:rsidRPr="009B3BF7">
              <w:rPr>
                <w:color w:val="000000" w:themeColor="text1"/>
              </w:rPr>
              <w:t>259</w:t>
            </w:r>
            <w:r w:rsidR="005559B0" w:rsidRPr="009B3BF7">
              <w:rPr>
                <w:color w:val="000000" w:themeColor="text1"/>
              </w:rPr>
              <w:t xml:space="preserve"> человек/</w:t>
            </w:r>
          </w:p>
          <w:p w:rsidR="005559B0" w:rsidRPr="009B3BF7" w:rsidRDefault="009B3BF7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9B3BF7">
              <w:rPr>
                <w:color w:val="000000" w:themeColor="text1"/>
              </w:rPr>
              <w:t>39</w:t>
            </w:r>
            <w:r w:rsidR="005559B0" w:rsidRPr="009B3BF7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1.8.4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федеральном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9B3BF7" w:rsidRDefault="005559B0" w:rsidP="00627A5A">
            <w:pPr>
              <w:jc w:val="center"/>
              <w:rPr>
                <w:color w:val="000000" w:themeColor="text1"/>
              </w:rPr>
            </w:pPr>
            <w:r w:rsidRPr="009B3BF7">
              <w:rPr>
                <w:color w:val="000000" w:themeColor="text1"/>
              </w:rPr>
              <w:t>1</w:t>
            </w:r>
            <w:r w:rsidR="009B3BF7" w:rsidRPr="009B3BF7">
              <w:rPr>
                <w:color w:val="000000" w:themeColor="text1"/>
              </w:rPr>
              <w:t>3</w:t>
            </w:r>
            <w:r w:rsidRPr="009B3BF7">
              <w:rPr>
                <w:color w:val="000000" w:themeColor="text1"/>
              </w:rPr>
              <w:t xml:space="preserve"> человек/</w:t>
            </w:r>
          </w:p>
          <w:p w:rsidR="005559B0" w:rsidRPr="009B3BF7" w:rsidRDefault="005559B0" w:rsidP="009B3BF7">
            <w:pPr>
              <w:jc w:val="center"/>
              <w:rPr>
                <w:color w:val="000000" w:themeColor="text1"/>
                <w:highlight w:val="yellow"/>
              </w:rPr>
            </w:pPr>
            <w:r w:rsidRPr="009B3BF7">
              <w:rPr>
                <w:color w:val="000000" w:themeColor="text1"/>
              </w:rPr>
              <w:t>2%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1.8.5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международном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9B3BF7" w:rsidRDefault="009B3BF7" w:rsidP="00627A5A">
            <w:pPr>
              <w:jc w:val="center"/>
              <w:rPr>
                <w:color w:val="000000" w:themeColor="text1"/>
              </w:rPr>
            </w:pPr>
            <w:r w:rsidRPr="009B3BF7">
              <w:rPr>
                <w:color w:val="000000" w:themeColor="text1"/>
              </w:rPr>
              <w:t>23</w:t>
            </w:r>
            <w:r w:rsidR="005559B0" w:rsidRPr="009B3BF7">
              <w:rPr>
                <w:color w:val="000000" w:themeColor="text1"/>
              </w:rPr>
              <w:t xml:space="preserve"> человека/</w:t>
            </w:r>
          </w:p>
          <w:p w:rsidR="005559B0" w:rsidRPr="009B3BF7" w:rsidRDefault="009B3BF7" w:rsidP="00627A5A">
            <w:pPr>
              <w:jc w:val="center"/>
              <w:rPr>
                <w:color w:val="FF0000"/>
                <w:highlight w:val="yellow"/>
              </w:rPr>
            </w:pPr>
            <w:r w:rsidRPr="009B3BF7">
              <w:rPr>
                <w:color w:val="000000" w:themeColor="text1"/>
              </w:rPr>
              <w:t>3</w:t>
            </w:r>
            <w:r w:rsidR="005559B0" w:rsidRPr="009B3BF7">
              <w:rPr>
                <w:color w:val="000000" w:themeColor="text1"/>
              </w:rPr>
              <w:t>,5%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1.9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851559" w:rsidRDefault="00635F71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  <w:r w:rsidR="005559B0" w:rsidRPr="00851559">
              <w:rPr>
                <w:color w:val="000000" w:themeColor="text1"/>
              </w:rPr>
              <w:t xml:space="preserve"> человек/</w:t>
            </w:r>
          </w:p>
          <w:p w:rsidR="005559B0" w:rsidRPr="00662037" w:rsidRDefault="00635F71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15,9</w:t>
            </w:r>
            <w:r w:rsidR="005559B0" w:rsidRPr="00851559">
              <w:rPr>
                <w:color w:val="000000" w:themeColor="text1"/>
              </w:rPr>
              <w:t>%</w:t>
            </w:r>
          </w:p>
        </w:tc>
      </w:tr>
      <w:tr w:rsidR="005559B0" w:rsidRPr="006D38FC" w:rsidTr="00851559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1.9.1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муниципальном уровне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5559B0" w:rsidRPr="00851559" w:rsidRDefault="00635F71" w:rsidP="008515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6655BD">
              <w:rPr>
                <w:color w:val="000000" w:themeColor="text1"/>
              </w:rPr>
              <w:t xml:space="preserve"> </w:t>
            </w:r>
            <w:r w:rsidR="005559B0" w:rsidRPr="00851559">
              <w:rPr>
                <w:color w:val="000000" w:themeColor="text1"/>
              </w:rPr>
              <w:t>человек/</w:t>
            </w:r>
          </w:p>
          <w:p w:rsidR="005559B0" w:rsidRPr="00662037" w:rsidRDefault="00635F71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635F71">
              <w:rPr>
                <w:color w:val="000000" w:themeColor="text1"/>
              </w:rPr>
              <w:t>7,8</w:t>
            </w:r>
            <w:r w:rsidR="005559B0" w:rsidRPr="00635F71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1.9.2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региональном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851559" w:rsidP="00627A5A">
            <w:pPr>
              <w:jc w:val="center"/>
              <w:rPr>
                <w:color w:val="000000" w:themeColor="text1"/>
              </w:rPr>
            </w:pPr>
            <w:r w:rsidRPr="00635F71">
              <w:rPr>
                <w:color w:val="000000" w:themeColor="text1"/>
              </w:rPr>
              <w:t>0</w:t>
            </w:r>
            <w:r w:rsidR="005559B0" w:rsidRPr="00635F71">
              <w:rPr>
                <w:color w:val="000000" w:themeColor="text1"/>
              </w:rPr>
              <w:t xml:space="preserve"> человек/</w:t>
            </w:r>
          </w:p>
          <w:p w:rsidR="005559B0" w:rsidRPr="00662037" w:rsidRDefault="00635F71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5559B0" w:rsidRPr="00635F71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1.9.3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межрегиональном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635F71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559B0" w:rsidRPr="00851559">
              <w:rPr>
                <w:color w:val="000000" w:themeColor="text1"/>
              </w:rPr>
              <w:t xml:space="preserve"> человека</w:t>
            </w:r>
            <w:r w:rsidR="005559B0" w:rsidRPr="00635F71">
              <w:rPr>
                <w:color w:val="000000" w:themeColor="text1"/>
              </w:rPr>
              <w:t>/</w:t>
            </w:r>
          </w:p>
          <w:p w:rsidR="005559B0" w:rsidRPr="00662037" w:rsidRDefault="00635F71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635F71">
              <w:rPr>
                <w:color w:val="000000" w:themeColor="text1"/>
              </w:rPr>
              <w:t>3</w:t>
            </w:r>
            <w:r w:rsidR="005559B0" w:rsidRPr="00635F71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1.9.4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федеральном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851559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559B0" w:rsidRPr="00851559">
              <w:rPr>
                <w:color w:val="000000" w:themeColor="text1"/>
              </w:rPr>
              <w:t xml:space="preserve"> </w:t>
            </w:r>
            <w:r w:rsidR="005559B0" w:rsidRPr="00635F71">
              <w:rPr>
                <w:color w:val="000000" w:themeColor="text1"/>
              </w:rPr>
              <w:t>человек/</w:t>
            </w:r>
          </w:p>
          <w:p w:rsidR="005559B0" w:rsidRPr="00662037" w:rsidRDefault="00635F71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635F71">
              <w:rPr>
                <w:color w:val="000000" w:themeColor="text1"/>
              </w:rPr>
              <w:t>0</w:t>
            </w:r>
            <w:r w:rsidR="005559B0" w:rsidRPr="00635F71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1.9.5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международном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635F71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  <w:r w:rsidR="005559B0" w:rsidRPr="00635F71">
              <w:rPr>
                <w:color w:val="000000" w:themeColor="text1"/>
              </w:rPr>
              <w:t>человек/</w:t>
            </w:r>
          </w:p>
          <w:p w:rsidR="005559B0" w:rsidRPr="00662037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635F71">
              <w:rPr>
                <w:color w:val="000000" w:themeColor="text1"/>
              </w:rPr>
              <w:t>2,5%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1.10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F15BCC" w:rsidRDefault="005559B0" w:rsidP="00627A5A">
            <w:pPr>
              <w:jc w:val="center"/>
              <w:rPr>
                <w:color w:val="000000" w:themeColor="text1"/>
              </w:rPr>
            </w:pPr>
            <w:r w:rsidRPr="00F15BCC">
              <w:rPr>
                <w:color w:val="000000" w:themeColor="text1"/>
              </w:rPr>
              <w:t>человек/</w:t>
            </w:r>
          </w:p>
          <w:p w:rsidR="005559B0" w:rsidRPr="00662037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F15BCC">
              <w:rPr>
                <w:color w:val="000000" w:themeColor="text1"/>
              </w:rPr>
              <w:t>%</w:t>
            </w:r>
          </w:p>
        </w:tc>
      </w:tr>
      <w:tr w:rsidR="005559B0" w:rsidRPr="006D38FC" w:rsidTr="00F15BCC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1.10.1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Муниципального уровня</w:t>
            </w:r>
          </w:p>
        </w:tc>
        <w:tc>
          <w:tcPr>
            <w:tcW w:w="721" w:type="pct"/>
            <w:shd w:val="clear" w:color="auto" w:fill="FFFFFF" w:themeFill="background1"/>
            <w:vAlign w:val="center"/>
            <w:hideMark/>
          </w:tcPr>
          <w:p w:rsidR="005559B0" w:rsidRPr="00F15BCC" w:rsidRDefault="006655BD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75126">
              <w:rPr>
                <w:color w:val="000000" w:themeColor="text1"/>
              </w:rPr>
              <w:t xml:space="preserve"> </w:t>
            </w:r>
            <w:r w:rsidR="005559B0" w:rsidRPr="00F15BCC">
              <w:rPr>
                <w:color w:val="000000" w:themeColor="text1"/>
              </w:rPr>
              <w:t>человек/</w:t>
            </w:r>
          </w:p>
          <w:p w:rsidR="005559B0" w:rsidRPr="00662037" w:rsidRDefault="00C75126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0 </w:t>
            </w:r>
            <w:r w:rsidR="005559B0" w:rsidRPr="00F15BCC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1.10.2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Регионального уровня</w:t>
            </w:r>
          </w:p>
        </w:tc>
        <w:tc>
          <w:tcPr>
            <w:tcW w:w="721" w:type="pct"/>
            <w:vAlign w:val="center"/>
            <w:hideMark/>
          </w:tcPr>
          <w:p w:rsidR="005559B0" w:rsidRPr="006655BD" w:rsidRDefault="006655BD" w:rsidP="00627A5A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 xml:space="preserve">0 </w:t>
            </w:r>
            <w:r w:rsidR="005559B0" w:rsidRPr="006655BD">
              <w:rPr>
                <w:color w:val="000000" w:themeColor="text1"/>
              </w:rPr>
              <w:t>человек/</w:t>
            </w:r>
          </w:p>
          <w:p w:rsidR="005559B0" w:rsidRPr="006655BD" w:rsidRDefault="006655BD" w:rsidP="00627A5A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>0</w:t>
            </w:r>
            <w:r w:rsidR="005559B0" w:rsidRPr="006655BD">
              <w:rPr>
                <w:color w:val="000000" w:themeColor="text1"/>
              </w:rPr>
              <w:t>%</w:t>
            </w:r>
          </w:p>
        </w:tc>
      </w:tr>
      <w:tr w:rsidR="005559B0" w:rsidRPr="006D38FC" w:rsidTr="006655BD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1.10.3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Межрегионального уровня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6655BD" w:rsidRPr="006655BD" w:rsidRDefault="006655BD" w:rsidP="006655BD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 xml:space="preserve">0 </w:t>
            </w:r>
            <w:r w:rsidR="005559B0" w:rsidRPr="006655BD">
              <w:rPr>
                <w:color w:val="000000" w:themeColor="text1"/>
              </w:rPr>
              <w:t>человек/</w:t>
            </w:r>
          </w:p>
          <w:p w:rsidR="005559B0" w:rsidRPr="006655BD" w:rsidRDefault="006655BD" w:rsidP="006655BD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>0</w:t>
            </w:r>
            <w:r w:rsidR="005559B0" w:rsidRPr="006655BD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1.10.4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Федерального уровня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6655BD" w:rsidRPr="006655BD" w:rsidRDefault="006655BD" w:rsidP="00627A5A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 xml:space="preserve">0 </w:t>
            </w:r>
            <w:r w:rsidR="005559B0" w:rsidRPr="006655BD">
              <w:rPr>
                <w:color w:val="000000" w:themeColor="text1"/>
              </w:rPr>
              <w:t>человек/</w:t>
            </w:r>
          </w:p>
          <w:p w:rsidR="005559B0" w:rsidRPr="006655BD" w:rsidRDefault="006655BD" w:rsidP="00627A5A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>0</w:t>
            </w:r>
            <w:r w:rsidR="005559B0" w:rsidRPr="006655BD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1.10.5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Международного уровня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6655BD" w:rsidRPr="006655BD" w:rsidRDefault="006655BD" w:rsidP="00627A5A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 xml:space="preserve">0 </w:t>
            </w:r>
            <w:r w:rsidR="005559B0" w:rsidRPr="006655BD">
              <w:rPr>
                <w:color w:val="000000" w:themeColor="text1"/>
              </w:rPr>
              <w:t>человек</w:t>
            </w:r>
          </w:p>
          <w:p w:rsidR="005559B0" w:rsidRPr="006655BD" w:rsidRDefault="006655BD" w:rsidP="00627A5A">
            <w:pPr>
              <w:jc w:val="center"/>
              <w:rPr>
                <w:color w:val="000000" w:themeColor="text1"/>
              </w:rPr>
            </w:pPr>
            <w:r w:rsidRPr="006655BD">
              <w:rPr>
                <w:color w:val="000000" w:themeColor="text1"/>
              </w:rPr>
              <w:t>0</w:t>
            </w:r>
            <w:r w:rsidR="005559B0" w:rsidRPr="006655BD">
              <w:rPr>
                <w:color w:val="000000" w:themeColor="text1"/>
              </w:rPr>
              <w:t>/%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662037" w:rsidRDefault="00F15BCC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F15BCC">
              <w:rPr>
                <w:color w:val="000000" w:themeColor="text1"/>
              </w:rPr>
              <w:t>37</w:t>
            </w:r>
            <w:r w:rsidR="005559B0" w:rsidRPr="00F15BCC">
              <w:rPr>
                <w:color w:val="000000" w:themeColor="text1"/>
              </w:rPr>
              <w:t xml:space="preserve"> единицы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1.11.1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муниципальном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7800DC" w:rsidRDefault="00FB1A4E" w:rsidP="007800DC">
            <w:pPr>
              <w:jc w:val="center"/>
              <w:rPr>
                <w:color w:val="000000" w:themeColor="text1"/>
              </w:rPr>
            </w:pPr>
            <w:r w:rsidRPr="007800DC">
              <w:rPr>
                <w:color w:val="000000" w:themeColor="text1"/>
              </w:rPr>
              <w:t>3</w:t>
            </w:r>
            <w:r w:rsidR="007800DC" w:rsidRPr="007800DC">
              <w:rPr>
                <w:color w:val="000000" w:themeColor="text1"/>
              </w:rPr>
              <w:t>4</w:t>
            </w:r>
            <w:r w:rsidR="005559B0" w:rsidRPr="007800DC">
              <w:rPr>
                <w:color w:val="000000" w:themeColor="text1"/>
              </w:rPr>
              <w:t xml:space="preserve"> единиц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lastRenderedPageBreak/>
              <w:t>1.11.2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региональном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7800DC" w:rsidRDefault="007800DC" w:rsidP="00627A5A">
            <w:pPr>
              <w:jc w:val="center"/>
              <w:rPr>
                <w:color w:val="000000" w:themeColor="text1"/>
              </w:rPr>
            </w:pPr>
            <w:r w:rsidRPr="007800DC">
              <w:rPr>
                <w:color w:val="000000" w:themeColor="text1"/>
              </w:rPr>
              <w:t xml:space="preserve">3 </w:t>
            </w:r>
            <w:r w:rsidR="005559B0" w:rsidRPr="007800DC">
              <w:rPr>
                <w:color w:val="000000" w:themeColor="text1"/>
              </w:rPr>
              <w:t>единицы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1.11.3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межрегиональном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5559B0" w:rsidP="00627A5A">
            <w:pPr>
              <w:jc w:val="center"/>
              <w:rPr>
                <w:color w:val="000000" w:themeColor="text1"/>
              </w:rPr>
            </w:pPr>
            <w:r w:rsidRPr="00635F71">
              <w:rPr>
                <w:color w:val="000000" w:themeColor="text1"/>
              </w:rPr>
              <w:t>0 единиц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1.11.4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федеральном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5559B0" w:rsidP="00627A5A">
            <w:pPr>
              <w:jc w:val="center"/>
              <w:rPr>
                <w:color w:val="000000" w:themeColor="text1"/>
              </w:rPr>
            </w:pPr>
            <w:r w:rsidRPr="00635F71">
              <w:rPr>
                <w:color w:val="000000" w:themeColor="text1"/>
              </w:rPr>
              <w:t>0 единиц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1.11.5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 международном уровне</w:t>
            </w:r>
          </w:p>
        </w:tc>
        <w:tc>
          <w:tcPr>
            <w:tcW w:w="721" w:type="pct"/>
            <w:vAlign w:val="center"/>
            <w:hideMark/>
          </w:tcPr>
          <w:p w:rsidR="005559B0" w:rsidRPr="00635F71" w:rsidRDefault="005559B0" w:rsidP="00627A5A">
            <w:pPr>
              <w:jc w:val="center"/>
              <w:rPr>
                <w:color w:val="000000" w:themeColor="text1"/>
              </w:rPr>
            </w:pPr>
            <w:r w:rsidRPr="00635F71">
              <w:rPr>
                <w:color w:val="000000" w:themeColor="text1"/>
              </w:rPr>
              <w:t>0 единиц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Общая численность педагогических работников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62037">
            <w:pPr>
              <w:jc w:val="center"/>
              <w:rPr>
                <w:color w:val="000000" w:themeColor="text1"/>
                <w:highlight w:val="yellow"/>
              </w:rPr>
            </w:pPr>
            <w:r w:rsidRPr="004E3510">
              <w:rPr>
                <w:color w:val="000000" w:themeColor="text1"/>
              </w:rPr>
              <w:t>1</w:t>
            </w:r>
            <w:r w:rsidR="00662037">
              <w:rPr>
                <w:color w:val="000000" w:themeColor="text1"/>
              </w:rPr>
              <w:t>6</w:t>
            </w:r>
            <w:r w:rsidRPr="004E3510">
              <w:rPr>
                <w:color w:val="000000" w:themeColor="text1"/>
              </w:rPr>
              <w:t xml:space="preserve"> человек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62037">
            <w:pPr>
              <w:jc w:val="center"/>
              <w:rPr>
                <w:color w:val="000000" w:themeColor="text1"/>
                <w:highlight w:val="yellow"/>
              </w:rPr>
            </w:pPr>
            <w:r w:rsidRPr="004E3510">
              <w:rPr>
                <w:color w:val="000000" w:themeColor="text1"/>
              </w:rPr>
              <w:t>1</w:t>
            </w:r>
            <w:r w:rsidR="00662037">
              <w:rPr>
                <w:color w:val="000000" w:themeColor="text1"/>
              </w:rPr>
              <w:t>5</w:t>
            </w:r>
            <w:r w:rsidRPr="004E3510">
              <w:rPr>
                <w:color w:val="000000" w:themeColor="text1"/>
              </w:rPr>
              <w:t xml:space="preserve"> человек/</w:t>
            </w:r>
            <w:r>
              <w:rPr>
                <w:color w:val="000000" w:themeColor="text1"/>
              </w:rPr>
              <w:t xml:space="preserve"> 94</w:t>
            </w:r>
            <w:r w:rsidRPr="004E3510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 w:rsidRPr="004E3510">
              <w:rPr>
                <w:color w:val="000000" w:themeColor="text1"/>
              </w:rPr>
              <w:t>1</w:t>
            </w:r>
            <w:r w:rsidR="00662037">
              <w:rPr>
                <w:color w:val="000000" w:themeColor="text1"/>
              </w:rPr>
              <w:t>5</w:t>
            </w:r>
            <w:r w:rsidRPr="004E3510">
              <w:rPr>
                <w:color w:val="000000" w:themeColor="text1"/>
              </w:rPr>
              <w:t xml:space="preserve"> человек/</w:t>
            </w:r>
          </w:p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94</w:t>
            </w:r>
            <w:r w:rsidRPr="004E3510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4E3510">
              <w:rPr>
                <w:color w:val="000000" w:themeColor="text1"/>
              </w:rPr>
              <w:t>1 человек/</w:t>
            </w:r>
            <w:r>
              <w:rPr>
                <w:color w:val="000000" w:themeColor="text1"/>
              </w:rPr>
              <w:t xml:space="preserve"> 6</w:t>
            </w:r>
            <w:r w:rsidRPr="004E3510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1.16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21" w:type="pct"/>
            <w:vAlign w:val="center"/>
            <w:hideMark/>
          </w:tcPr>
          <w:p w:rsidR="005559B0" w:rsidRDefault="005559B0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Pr="00236626">
              <w:rPr>
                <w:color w:val="000000" w:themeColor="text1"/>
              </w:rPr>
              <w:t>человек/</w:t>
            </w:r>
          </w:p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36626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1.17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человек/%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1.17.1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Высшая</w:t>
            </w:r>
          </w:p>
        </w:tc>
        <w:tc>
          <w:tcPr>
            <w:tcW w:w="721" w:type="pct"/>
            <w:vAlign w:val="center"/>
            <w:hideMark/>
          </w:tcPr>
          <w:p w:rsidR="005559B0" w:rsidRPr="00F66671" w:rsidRDefault="005559B0" w:rsidP="00627A5A">
            <w:pPr>
              <w:jc w:val="center"/>
              <w:rPr>
                <w:color w:val="000000" w:themeColor="text1"/>
              </w:rPr>
            </w:pPr>
            <w:r w:rsidRPr="00F66671">
              <w:rPr>
                <w:color w:val="000000" w:themeColor="text1"/>
              </w:rPr>
              <w:t>5 человек/ 29%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1.17.2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Первая</w:t>
            </w:r>
          </w:p>
        </w:tc>
        <w:tc>
          <w:tcPr>
            <w:tcW w:w="721" w:type="pct"/>
            <w:vAlign w:val="center"/>
            <w:hideMark/>
          </w:tcPr>
          <w:p w:rsidR="005559B0" w:rsidRPr="00F66671" w:rsidRDefault="005559B0" w:rsidP="00627A5A">
            <w:pPr>
              <w:jc w:val="center"/>
              <w:rPr>
                <w:color w:val="000000" w:themeColor="text1"/>
              </w:rPr>
            </w:pPr>
            <w:r w:rsidRPr="00F66671">
              <w:rPr>
                <w:color w:val="000000" w:themeColor="text1"/>
              </w:rPr>
              <w:t>2 человека/</w:t>
            </w:r>
          </w:p>
          <w:p w:rsidR="005559B0" w:rsidRPr="00F66671" w:rsidRDefault="005559B0" w:rsidP="00627A5A">
            <w:pPr>
              <w:jc w:val="center"/>
              <w:rPr>
                <w:color w:val="000000" w:themeColor="text1"/>
              </w:rPr>
            </w:pPr>
            <w:r w:rsidRPr="00F66671">
              <w:rPr>
                <w:color w:val="000000" w:themeColor="text1"/>
              </w:rPr>
              <w:t>12%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1.18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21" w:type="pct"/>
            <w:vAlign w:val="center"/>
            <w:hideMark/>
          </w:tcPr>
          <w:p w:rsidR="00AD16DF" w:rsidRDefault="00AD16DF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r w:rsidR="005559B0" w:rsidRPr="00236626">
              <w:rPr>
                <w:color w:val="000000" w:themeColor="text1"/>
              </w:rPr>
              <w:t>человек/</w:t>
            </w:r>
          </w:p>
          <w:p w:rsidR="005559B0" w:rsidRPr="006D38FC" w:rsidRDefault="00AD16DF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100</w:t>
            </w:r>
            <w:r w:rsidR="005559B0" w:rsidRPr="00236626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1.18.1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До 5 лет</w:t>
            </w:r>
          </w:p>
        </w:tc>
        <w:tc>
          <w:tcPr>
            <w:tcW w:w="721" w:type="pct"/>
            <w:vAlign w:val="center"/>
            <w:hideMark/>
          </w:tcPr>
          <w:p w:rsidR="005559B0" w:rsidRDefault="00F66671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5559B0" w:rsidRPr="00236626">
              <w:rPr>
                <w:color w:val="000000" w:themeColor="text1"/>
              </w:rPr>
              <w:t xml:space="preserve"> человек/</w:t>
            </w:r>
          </w:p>
          <w:p w:rsidR="005559B0" w:rsidRPr="006D38FC" w:rsidRDefault="00F66671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43</w:t>
            </w:r>
            <w:r w:rsidR="005559B0" w:rsidRPr="00236626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1.18.2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Свыше 30 лет</w:t>
            </w:r>
          </w:p>
        </w:tc>
        <w:tc>
          <w:tcPr>
            <w:tcW w:w="721" w:type="pct"/>
            <w:vAlign w:val="center"/>
            <w:hideMark/>
          </w:tcPr>
          <w:p w:rsidR="005559B0" w:rsidRPr="00A31C01" w:rsidRDefault="00F66671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559B0" w:rsidRPr="00A31C01">
              <w:rPr>
                <w:color w:val="000000" w:themeColor="text1"/>
              </w:rPr>
              <w:t xml:space="preserve"> человека/</w:t>
            </w:r>
          </w:p>
          <w:p w:rsidR="005559B0" w:rsidRPr="00A31C01" w:rsidRDefault="00F66671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5559B0" w:rsidRPr="00A31C01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1.19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21" w:type="pct"/>
            <w:vAlign w:val="center"/>
            <w:hideMark/>
          </w:tcPr>
          <w:p w:rsidR="005559B0" w:rsidRPr="00A31C01" w:rsidRDefault="00E94229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559B0" w:rsidRPr="00A31C01">
              <w:rPr>
                <w:color w:val="000000" w:themeColor="text1"/>
              </w:rPr>
              <w:t xml:space="preserve"> человека/</w:t>
            </w:r>
          </w:p>
          <w:p w:rsidR="005559B0" w:rsidRPr="00A31C01" w:rsidRDefault="00E94229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559B0" w:rsidRPr="00A31C01">
              <w:rPr>
                <w:color w:val="000000" w:themeColor="text1"/>
              </w:rPr>
              <w:t>5%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1.20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21" w:type="pct"/>
            <w:vAlign w:val="center"/>
            <w:hideMark/>
          </w:tcPr>
          <w:p w:rsidR="005559B0" w:rsidRPr="00A31C01" w:rsidRDefault="00E94229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9B0" w:rsidRPr="00A31C01">
              <w:rPr>
                <w:color w:val="000000" w:themeColor="text1"/>
              </w:rPr>
              <w:t xml:space="preserve"> человек/</w:t>
            </w:r>
          </w:p>
          <w:p w:rsidR="005559B0" w:rsidRPr="00A31C01" w:rsidRDefault="00E94229" w:rsidP="00627A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559B0" w:rsidRPr="00A31C01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proofErr w:type="gramStart"/>
            <w:r w:rsidRPr="00D77E0D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21" w:type="pct"/>
            <w:vAlign w:val="center"/>
            <w:hideMark/>
          </w:tcPr>
          <w:p w:rsidR="005559B0" w:rsidRDefault="00637D1C" w:rsidP="00627A5A">
            <w:pPr>
              <w:jc w:val="center"/>
              <w:rPr>
                <w:color w:val="000000" w:themeColor="text1"/>
              </w:rPr>
            </w:pPr>
            <w:r w:rsidRPr="00637D1C">
              <w:rPr>
                <w:color w:val="000000" w:themeColor="text1"/>
              </w:rPr>
              <w:t xml:space="preserve">16 </w:t>
            </w:r>
            <w:r w:rsidR="005559B0" w:rsidRPr="00637D1C">
              <w:rPr>
                <w:color w:val="000000" w:themeColor="text1"/>
              </w:rPr>
              <w:t>человек</w:t>
            </w:r>
            <w:r w:rsidR="005559B0" w:rsidRPr="00435A33">
              <w:rPr>
                <w:color w:val="000000" w:themeColor="text1"/>
              </w:rPr>
              <w:t>/</w:t>
            </w:r>
          </w:p>
          <w:p w:rsidR="005559B0" w:rsidRPr="00435A33" w:rsidRDefault="00C75126" w:rsidP="00627A5A">
            <w:pPr>
              <w:jc w:val="center"/>
              <w:rPr>
                <w:color w:val="000000" w:themeColor="text1"/>
              </w:rPr>
            </w:pPr>
            <w:r w:rsidRPr="00C75126">
              <w:rPr>
                <w:color w:val="000000" w:themeColor="text1"/>
              </w:rPr>
              <w:t xml:space="preserve">100 </w:t>
            </w:r>
            <w:r w:rsidR="005559B0" w:rsidRPr="00C75126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 xml:space="preserve">Численность/удельный вес численности специалистов, </w:t>
            </w:r>
            <w:r w:rsidRPr="00D77E0D">
              <w:rPr>
                <w:color w:val="000000" w:themeColor="text1"/>
              </w:rPr>
              <w:lastRenderedPageBreak/>
              <w:t xml:space="preserve">обеспечивающих методическую деятельность образовательной организации, </w:t>
            </w:r>
            <w:proofErr w:type="gramStart"/>
            <w:r w:rsidRPr="00D77E0D">
              <w:rPr>
                <w:color w:val="000000" w:themeColor="text1"/>
              </w:rPr>
              <w:t>в</w:t>
            </w:r>
            <w:proofErr w:type="gramEnd"/>
            <w:r w:rsidRPr="00D77E0D">
              <w:rPr>
                <w:color w:val="000000" w:themeColor="text1"/>
              </w:rPr>
              <w:t xml:space="preserve"> общей</w:t>
            </w:r>
          </w:p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численности сотрудников образовательной организации</w:t>
            </w:r>
          </w:p>
        </w:tc>
        <w:tc>
          <w:tcPr>
            <w:tcW w:w="721" w:type="pct"/>
            <w:vAlign w:val="center"/>
            <w:hideMark/>
          </w:tcPr>
          <w:p w:rsidR="005559B0" w:rsidRPr="00C75126" w:rsidRDefault="00C75126" w:rsidP="00627A5A">
            <w:pPr>
              <w:jc w:val="center"/>
              <w:rPr>
                <w:color w:val="000000" w:themeColor="text1"/>
              </w:rPr>
            </w:pPr>
            <w:r w:rsidRPr="00C75126">
              <w:rPr>
                <w:color w:val="000000" w:themeColor="text1"/>
              </w:rPr>
              <w:lastRenderedPageBreak/>
              <w:t xml:space="preserve">2 </w:t>
            </w:r>
            <w:r w:rsidR="005559B0" w:rsidRPr="00C75126">
              <w:rPr>
                <w:color w:val="000000" w:themeColor="text1"/>
              </w:rPr>
              <w:t>человек/</w:t>
            </w:r>
          </w:p>
          <w:p w:rsidR="005559B0" w:rsidRPr="006D38FC" w:rsidRDefault="00C75126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C75126">
              <w:rPr>
                <w:color w:val="000000" w:themeColor="text1"/>
              </w:rPr>
              <w:lastRenderedPageBreak/>
              <w:t>8</w:t>
            </w:r>
            <w:r w:rsidR="005559B0" w:rsidRPr="00C75126">
              <w:rPr>
                <w:color w:val="000000" w:themeColor="text1"/>
              </w:rPr>
              <w:t>%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lastRenderedPageBreak/>
              <w:t>1.23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1.23.1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За 3 года</w:t>
            </w:r>
          </w:p>
        </w:tc>
        <w:tc>
          <w:tcPr>
            <w:tcW w:w="721" w:type="pct"/>
            <w:vAlign w:val="center"/>
            <w:hideMark/>
          </w:tcPr>
          <w:p w:rsidR="005559B0" w:rsidRPr="00F66671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C75126">
              <w:rPr>
                <w:color w:val="000000" w:themeColor="text1"/>
              </w:rPr>
              <w:t>3 единицы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1.23.2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За отчетный период</w:t>
            </w:r>
          </w:p>
        </w:tc>
        <w:tc>
          <w:tcPr>
            <w:tcW w:w="721" w:type="pct"/>
            <w:vAlign w:val="center"/>
            <w:hideMark/>
          </w:tcPr>
          <w:p w:rsidR="005559B0" w:rsidRPr="00F66671" w:rsidRDefault="00853609" w:rsidP="00627A5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5559B0" w:rsidRPr="00853609">
              <w:rPr>
                <w:color w:val="000000" w:themeColor="text1"/>
              </w:rPr>
              <w:t xml:space="preserve"> единицы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1.24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Инфраструктура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Количество компьютеров в расчете на одного учащегося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5559B0" w:rsidP="00627A5A">
            <w:pPr>
              <w:jc w:val="center"/>
              <w:rPr>
                <w:color w:val="000000" w:themeColor="text1"/>
                <w:highlight w:val="yellow"/>
              </w:rPr>
            </w:pPr>
            <w:r w:rsidRPr="00236626">
              <w:rPr>
                <w:color w:val="000000" w:themeColor="text1"/>
              </w:rPr>
              <w:t>0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13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Учебный класс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13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Лаборатория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Мастерская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Танцевальный класс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Спортивный зал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2.2.6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Бассейн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2.3.1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Актовый зал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2.3.2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Концертный зал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2.3.3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Игровое помещение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Наличие загородных оздоровительных лагерей, баз отдыха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2.6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2.6.1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2.6.2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 xml:space="preserve">С </w:t>
            </w:r>
            <w:proofErr w:type="spellStart"/>
            <w:r w:rsidRPr="00D77E0D">
              <w:rPr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да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2.6.3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Оснащенного средствами сканирования и распознавания текстов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да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2.6.4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2.6.5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721" w:type="pct"/>
            <w:vAlign w:val="center"/>
            <w:hideMark/>
          </w:tcPr>
          <w:p w:rsidR="005559B0" w:rsidRPr="00236626" w:rsidRDefault="005559B0" w:rsidP="00627A5A">
            <w:pPr>
              <w:jc w:val="center"/>
              <w:rPr>
                <w:color w:val="000000" w:themeColor="text1"/>
              </w:rPr>
            </w:pPr>
            <w:r w:rsidRPr="00236626">
              <w:rPr>
                <w:color w:val="000000" w:themeColor="text1"/>
              </w:rPr>
              <w:t>нет</w:t>
            </w:r>
          </w:p>
        </w:tc>
      </w:tr>
      <w:tr w:rsidR="005559B0" w:rsidRPr="006D38FC" w:rsidTr="00627A5A">
        <w:trPr>
          <w:jc w:val="center"/>
        </w:trPr>
        <w:tc>
          <w:tcPr>
            <w:tcW w:w="500" w:type="pct"/>
            <w:vAlign w:val="center"/>
            <w:hideMark/>
          </w:tcPr>
          <w:p w:rsidR="005559B0" w:rsidRPr="00D77E0D" w:rsidRDefault="005559B0" w:rsidP="00627A5A">
            <w:pPr>
              <w:jc w:val="center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2.7</w:t>
            </w:r>
          </w:p>
        </w:tc>
        <w:tc>
          <w:tcPr>
            <w:tcW w:w="3779" w:type="pct"/>
            <w:vAlign w:val="center"/>
            <w:hideMark/>
          </w:tcPr>
          <w:p w:rsidR="005559B0" w:rsidRPr="00D77E0D" w:rsidRDefault="005559B0" w:rsidP="00627A5A">
            <w:pPr>
              <w:ind w:left="113"/>
              <w:rPr>
                <w:color w:val="000000" w:themeColor="text1"/>
              </w:rPr>
            </w:pPr>
            <w:r w:rsidRPr="00D77E0D">
              <w:rPr>
                <w:color w:val="000000" w:themeColor="text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21" w:type="pct"/>
            <w:vAlign w:val="center"/>
            <w:hideMark/>
          </w:tcPr>
          <w:p w:rsidR="005559B0" w:rsidRPr="006D38FC" w:rsidRDefault="00C75126" w:rsidP="00C75126">
            <w:pPr>
              <w:jc w:val="center"/>
              <w:rPr>
                <w:color w:val="000000" w:themeColor="text1"/>
                <w:highlight w:val="yellow"/>
              </w:rPr>
            </w:pPr>
            <w:r w:rsidRPr="00C75126">
              <w:rPr>
                <w:color w:val="000000" w:themeColor="text1"/>
              </w:rPr>
              <w:t xml:space="preserve">362 </w:t>
            </w:r>
            <w:r w:rsidR="005559B0" w:rsidRPr="00C75126">
              <w:rPr>
                <w:color w:val="000000" w:themeColor="text1"/>
              </w:rPr>
              <w:t>человек</w:t>
            </w:r>
            <w:r w:rsidRPr="00C75126">
              <w:rPr>
                <w:color w:val="000000" w:themeColor="text1"/>
              </w:rPr>
              <w:t>а</w:t>
            </w:r>
            <w:r w:rsidR="005559B0" w:rsidRPr="00C75126">
              <w:rPr>
                <w:color w:val="000000" w:themeColor="text1"/>
              </w:rPr>
              <w:t>/</w:t>
            </w:r>
            <w:r w:rsidRPr="00C75126">
              <w:rPr>
                <w:color w:val="000000" w:themeColor="text1"/>
              </w:rPr>
              <w:t xml:space="preserve"> 54</w:t>
            </w:r>
            <w:r w:rsidR="005559B0" w:rsidRPr="00C75126">
              <w:rPr>
                <w:color w:val="000000" w:themeColor="text1"/>
              </w:rPr>
              <w:t>%</w:t>
            </w:r>
          </w:p>
        </w:tc>
      </w:tr>
    </w:tbl>
    <w:p w:rsidR="005559B0" w:rsidRPr="00D77E0D" w:rsidRDefault="005559B0" w:rsidP="005559B0">
      <w:pPr>
        <w:jc w:val="both"/>
        <w:rPr>
          <w:b/>
        </w:rPr>
      </w:pPr>
    </w:p>
    <w:p w:rsidR="005559B0" w:rsidRPr="00D77E0D" w:rsidRDefault="005559B0" w:rsidP="005559B0">
      <w:pPr>
        <w:tabs>
          <w:tab w:val="left" w:pos="888"/>
        </w:tabs>
        <w:jc w:val="center"/>
      </w:pPr>
      <w:r w:rsidRPr="00D77E0D">
        <w:rPr>
          <w:b/>
        </w:rPr>
        <w:t>Материально-техническая база</w:t>
      </w:r>
    </w:p>
    <w:p w:rsidR="0062263A" w:rsidRDefault="005559B0" w:rsidP="005559B0">
      <w:pPr>
        <w:ind w:firstLine="567"/>
        <w:jc w:val="both"/>
      </w:pPr>
      <w:r w:rsidRPr="0062263A">
        <w:t>За отчетный период</w:t>
      </w:r>
      <w:r w:rsidR="0062263A">
        <w:t>:</w:t>
      </w:r>
    </w:p>
    <w:p w:rsidR="005559B0" w:rsidRDefault="005559B0" w:rsidP="005559B0">
      <w:pPr>
        <w:ind w:firstLine="567"/>
        <w:jc w:val="both"/>
      </w:pPr>
      <w:r w:rsidRPr="0062263A">
        <w:t xml:space="preserve"> в здании </w:t>
      </w:r>
      <w:proofErr w:type="spellStart"/>
      <w:r w:rsidRPr="0062263A">
        <w:t>мкр</w:t>
      </w:r>
      <w:proofErr w:type="spellEnd"/>
      <w:r w:rsidRPr="0062263A">
        <w:t xml:space="preserve">. </w:t>
      </w:r>
      <w:proofErr w:type="spellStart"/>
      <w:r w:rsidRPr="0062263A">
        <w:t>Юраково</w:t>
      </w:r>
      <w:proofErr w:type="spellEnd"/>
      <w:r w:rsidRPr="0062263A">
        <w:t xml:space="preserve"> в кабинете  №</w:t>
      </w:r>
      <w:r w:rsidR="0062263A" w:rsidRPr="0062263A">
        <w:t>1,2,</w:t>
      </w:r>
      <w:r w:rsidRPr="0062263A">
        <w:t xml:space="preserve">3 установили рукомойник </w:t>
      </w:r>
      <w:r w:rsidR="0062263A" w:rsidRPr="0062263A">
        <w:t>с подводом канализационных труб</w:t>
      </w:r>
      <w:r w:rsidR="0062263A">
        <w:t>,</w:t>
      </w:r>
    </w:p>
    <w:p w:rsidR="0062263A" w:rsidRDefault="0062263A" w:rsidP="005559B0">
      <w:pPr>
        <w:ind w:firstLine="567"/>
        <w:jc w:val="both"/>
      </w:pPr>
      <w:r w:rsidRPr="0062263A">
        <w:t xml:space="preserve">в здании </w:t>
      </w:r>
      <w:proofErr w:type="spellStart"/>
      <w:r w:rsidRPr="0062263A">
        <w:t>мкр</w:t>
      </w:r>
      <w:proofErr w:type="spellEnd"/>
      <w:r w:rsidRPr="0062263A">
        <w:t xml:space="preserve">. </w:t>
      </w:r>
      <w:proofErr w:type="spellStart"/>
      <w:r>
        <w:t>Ельниково</w:t>
      </w:r>
      <w:proofErr w:type="spellEnd"/>
      <w:r>
        <w:t xml:space="preserve"> проведен капитальный ремонт </w:t>
      </w:r>
    </w:p>
    <w:p w:rsidR="0062263A" w:rsidRDefault="00C75126" w:rsidP="005559B0">
      <w:pPr>
        <w:ind w:firstLine="567"/>
        <w:jc w:val="both"/>
      </w:pPr>
      <w:r>
        <w:t>для зда</w:t>
      </w:r>
      <w:r w:rsidR="0062263A">
        <w:t xml:space="preserve">ний </w:t>
      </w:r>
      <w:proofErr w:type="spellStart"/>
      <w:r w:rsidR="0062263A">
        <w:t>мкр</w:t>
      </w:r>
      <w:proofErr w:type="spellEnd"/>
      <w:r w:rsidR="0062263A">
        <w:t xml:space="preserve">. </w:t>
      </w:r>
      <w:proofErr w:type="spellStart"/>
      <w:r w:rsidR="0062263A">
        <w:t>Ельниково</w:t>
      </w:r>
      <w:proofErr w:type="spellEnd"/>
      <w:r w:rsidR="0062263A">
        <w:t xml:space="preserve">, </w:t>
      </w:r>
      <w:proofErr w:type="spellStart"/>
      <w:r w:rsidR="0062263A">
        <w:t>Юраково</w:t>
      </w:r>
      <w:proofErr w:type="spellEnd"/>
      <w:r w:rsidR="0062263A">
        <w:t xml:space="preserve"> закуплена новая мебель</w:t>
      </w:r>
    </w:p>
    <w:p w:rsidR="0062263A" w:rsidRPr="00D77E0D" w:rsidRDefault="0062263A" w:rsidP="005559B0">
      <w:pPr>
        <w:ind w:firstLine="567"/>
        <w:jc w:val="both"/>
      </w:pPr>
      <w:r>
        <w:lastRenderedPageBreak/>
        <w:t>обновлен библиотечный фонд по истории искусств</w:t>
      </w:r>
    </w:p>
    <w:p w:rsidR="005559B0" w:rsidRPr="00D77E0D" w:rsidRDefault="005559B0" w:rsidP="005559B0">
      <w:pPr>
        <w:jc w:val="both"/>
        <w:rPr>
          <w:b/>
        </w:rPr>
      </w:pPr>
    </w:p>
    <w:p w:rsidR="005559B0" w:rsidRPr="00D77E0D" w:rsidRDefault="005559B0" w:rsidP="005559B0">
      <w:pPr>
        <w:ind w:firstLine="567"/>
        <w:jc w:val="both"/>
        <w:rPr>
          <w:b/>
        </w:rPr>
      </w:pPr>
      <w:r w:rsidRPr="00D77E0D">
        <w:rPr>
          <w:b/>
        </w:rPr>
        <w:t>Выводы:</w:t>
      </w:r>
    </w:p>
    <w:p w:rsidR="005559B0" w:rsidRPr="00D77E0D" w:rsidRDefault="005559B0" w:rsidP="005559B0">
      <w:pPr>
        <w:ind w:firstLine="567"/>
        <w:jc w:val="both"/>
        <w:rPr>
          <w:b/>
        </w:rPr>
      </w:pPr>
      <w:proofErr w:type="gramStart"/>
      <w:r w:rsidRPr="00D77E0D">
        <w:t xml:space="preserve">Образовательная деятельность МБОУДО «Детская художественная школа» организована в соответствии с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D77E0D">
        <w:t>Минобрнауки</w:t>
      </w:r>
      <w:proofErr w:type="spellEnd"/>
      <w:r w:rsidRPr="00D77E0D">
        <w:t xml:space="preserve"> от 29.08.2013г. №1008), в соответствии с Федеральным  законом  от 29 декабря 2012 г. №273-ФЗ "Об образовании в Российской Федерации, ст. 26").     </w:t>
      </w:r>
      <w:proofErr w:type="gramEnd"/>
    </w:p>
    <w:p w:rsidR="005559B0" w:rsidRPr="00D77E0D" w:rsidRDefault="005559B0" w:rsidP="005559B0">
      <w:pPr>
        <w:ind w:firstLine="567"/>
        <w:jc w:val="both"/>
        <w:rPr>
          <w:b/>
        </w:rPr>
      </w:pPr>
    </w:p>
    <w:p w:rsidR="005559B0" w:rsidRPr="00D77E0D" w:rsidRDefault="005559B0" w:rsidP="005559B0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 w:rsidRPr="00D77E0D">
        <w:t>Содержание образования и воспитания детей по дополнительным общеобразовательным программам, полнота их выполнения соответствуют заявленным уровням и направленности.</w:t>
      </w:r>
    </w:p>
    <w:p w:rsidR="005559B0" w:rsidRPr="00D77E0D" w:rsidRDefault="005559B0" w:rsidP="005559B0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 w:rsidRPr="00D77E0D">
        <w:t>Уровень оснащенности дополнительных общеобразовательных программ учебной литературой, информационными ресурсами, оборудованием позволяет проводить обучение по дополнительным общеобразовательным программам в течение заявленного срока реализации в соответствии с требованиями, предъявляемыми к учреждениям дополнительного образования детей по всем темам заявленного контингента обучающихся.</w:t>
      </w:r>
    </w:p>
    <w:p w:rsidR="005559B0" w:rsidRPr="00D77E0D" w:rsidRDefault="005559B0" w:rsidP="005559B0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 w:rsidRPr="00D77E0D">
        <w:t>Учреждение осуществляет методическое обеспечение образовательного процесса по дополнительным общеобразовательным программам на научно-методическом уровне.</w:t>
      </w:r>
    </w:p>
    <w:p w:rsidR="00BF6EDA" w:rsidRDefault="00BF6EDA"/>
    <w:sectPr w:rsidR="00BF6EDA" w:rsidSect="00627A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">
    <w:nsid w:val="0165239D"/>
    <w:multiLevelType w:val="hybridMultilevel"/>
    <w:tmpl w:val="E1D2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D42"/>
    <w:multiLevelType w:val="hybridMultilevel"/>
    <w:tmpl w:val="AF8E7EC2"/>
    <w:lvl w:ilvl="0" w:tplc="06646BE6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1AEC7897"/>
    <w:multiLevelType w:val="hybridMultilevel"/>
    <w:tmpl w:val="22568B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25D7509"/>
    <w:multiLevelType w:val="hybridMultilevel"/>
    <w:tmpl w:val="F1003CA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44F1DB4"/>
    <w:multiLevelType w:val="hybridMultilevel"/>
    <w:tmpl w:val="2D0A358A"/>
    <w:lvl w:ilvl="0" w:tplc="26422A4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276967"/>
    <w:multiLevelType w:val="hybridMultilevel"/>
    <w:tmpl w:val="C018E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20346"/>
    <w:multiLevelType w:val="hybridMultilevel"/>
    <w:tmpl w:val="94F06066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0">
    <w:nsid w:val="2CFA1DC4"/>
    <w:multiLevelType w:val="multilevel"/>
    <w:tmpl w:val="7172B8FC"/>
    <w:lvl w:ilvl="0">
      <w:start w:val="28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8"/>
      <w:numFmt w:val="decimalZero"/>
      <w:lvlText w:val="%1.%2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2">
      <w:start w:val="9"/>
      <w:numFmt w:val="decimalZero"/>
      <w:lvlText w:val="%1.%2.%3-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328269D8"/>
    <w:multiLevelType w:val="hybridMultilevel"/>
    <w:tmpl w:val="88BE4A8C"/>
    <w:lvl w:ilvl="0" w:tplc="A3F68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DF281E"/>
    <w:multiLevelType w:val="hybridMultilevel"/>
    <w:tmpl w:val="7916AAB4"/>
    <w:lvl w:ilvl="0" w:tplc="0B0298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A62A74"/>
    <w:multiLevelType w:val="hybridMultilevel"/>
    <w:tmpl w:val="6D560C7A"/>
    <w:lvl w:ilvl="0" w:tplc="282219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45B275C3"/>
    <w:multiLevelType w:val="hybridMultilevel"/>
    <w:tmpl w:val="1D58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B3CFA"/>
    <w:multiLevelType w:val="hybridMultilevel"/>
    <w:tmpl w:val="F3BAC4E6"/>
    <w:lvl w:ilvl="0" w:tplc="E1FE8B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65B95"/>
    <w:multiLevelType w:val="hybridMultilevel"/>
    <w:tmpl w:val="6FE05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77F75"/>
    <w:multiLevelType w:val="hybridMultilevel"/>
    <w:tmpl w:val="EF44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82A73"/>
    <w:multiLevelType w:val="hybridMultilevel"/>
    <w:tmpl w:val="980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A2ED9"/>
    <w:multiLevelType w:val="hybridMultilevel"/>
    <w:tmpl w:val="06E0FE1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8D72BD1"/>
    <w:multiLevelType w:val="multilevel"/>
    <w:tmpl w:val="7160D59A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21">
    <w:nsid w:val="7B9E3041"/>
    <w:multiLevelType w:val="hybridMultilevel"/>
    <w:tmpl w:val="AF8E7EC2"/>
    <w:lvl w:ilvl="0" w:tplc="06646BE6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990AD1"/>
    <w:multiLevelType w:val="hybridMultilevel"/>
    <w:tmpl w:val="FC7E3BF8"/>
    <w:lvl w:ilvl="0" w:tplc="C8CE2C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2"/>
  </w:num>
  <w:num w:numId="5">
    <w:abstractNumId w:val="13"/>
  </w:num>
  <w:num w:numId="6">
    <w:abstractNumId w:val="17"/>
  </w:num>
  <w:num w:numId="7">
    <w:abstractNumId w:val="10"/>
  </w:num>
  <w:num w:numId="8">
    <w:abstractNumId w:val="20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5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0"/>
    <w:rsid w:val="000D097B"/>
    <w:rsid w:val="00187C5C"/>
    <w:rsid w:val="001C7BE7"/>
    <w:rsid w:val="00204415"/>
    <w:rsid w:val="003E5AE8"/>
    <w:rsid w:val="00422DFC"/>
    <w:rsid w:val="005559B0"/>
    <w:rsid w:val="0058665E"/>
    <w:rsid w:val="0062263A"/>
    <w:rsid w:val="00627A5A"/>
    <w:rsid w:val="00635F71"/>
    <w:rsid w:val="00637D1C"/>
    <w:rsid w:val="00662037"/>
    <w:rsid w:val="006655BD"/>
    <w:rsid w:val="00683951"/>
    <w:rsid w:val="007800DC"/>
    <w:rsid w:val="007810AF"/>
    <w:rsid w:val="007D18DC"/>
    <w:rsid w:val="007D6BAC"/>
    <w:rsid w:val="00814DFC"/>
    <w:rsid w:val="00834359"/>
    <w:rsid w:val="008349F1"/>
    <w:rsid w:val="00851559"/>
    <w:rsid w:val="00853609"/>
    <w:rsid w:val="008676F0"/>
    <w:rsid w:val="00876E35"/>
    <w:rsid w:val="008B452B"/>
    <w:rsid w:val="00960D2E"/>
    <w:rsid w:val="009B3BF7"/>
    <w:rsid w:val="00A93953"/>
    <w:rsid w:val="00AD16DF"/>
    <w:rsid w:val="00B93020"/>
    <w:rsid w:val="00BF6EDA"/>
    <w:rsid w:val="00C75126"/>
    <w:rsid w:val="00CD5B5E"/>
    <w:rsid w:val="00D00C4D"/>
    <w:rsid w:val="00E94229"/>
    <w:rsid w:val="00EB7AD0"/>
    <w:rsid w:val="00F15BCC"/>
    <w:rsid w:val="00F6608C"/>
    <w:rsid w:val="00F6667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559B0"/>
    <w:pPr>
      <w:keepNext/>
      <w:ind w:right="-562" w:firstLine="720"/>
      <w:jc w:val="center"/>
      <w:outlineLvl w:val="3"/>
    </w:pPr>
    <w:rPr>
      <w:rFonts w:ascii="Monotype Corsiva" w:hAnsi="Monotype Corsiva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59B0"/>
    <w:rPr>
      <w:rFonts w:ascii="Monotype Corsiva" w:eastAsia="Times New Roman" w:hAnsi="Monotype Corsiva" w:cs="Times New Roman"/>
      <w:b/>
      <w:bCs/>
      <w:sz w:val="36"/>
      <w:szCs w:val="24"/>
      <w:lang w:eastAsia="ru-RU"/>
    </w:rPr>
  </w:style>
  <w:style w:type="table" w:styleId="a3">
    <w:name w:val="Table Grid"/>
    <w:basedOn w:val="a1"/>
    <w:uiPriority w:val="99"/>
    <w:rsid w:val="0055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559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5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559B0"/>
    <w:rPr>
      <w:rFonts w:cs="Times New Roman"/>
    </w:rPr>
  </w:style>
  <w:style w:type="paragraph" w:styleId="a7">
    <w:name w:val="Body Text Indent"/>
    <w:basedOn w:val="a"/>
    <w:link w:val="a8"/>
    <w:uiPriority w:val="99"/>
    <w:rsid w:val="005559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55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559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59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559B0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21">
    <w:name w:val="заголовок 2"/>
    <w:basedOn w:val="a"/>
    <w:next w:val="a"/>
    <w:uiPriority w:val="99"/>
    <w:rsid w:val="005559B0"/>
    <w:pPr>
      <w:keepNext/>
      <w:suppressAutoHyphens/>
      <w:jc w:val="both"/>
    </w:pPr>
    <w:rPr>
      <w:rFonts w:ascii="TimesEC" w:hAnsi="TimesEC"/>
      <w:noProof/>
      <w:szCs w:val="20"/>
    </w:rPr>
  </w:style>
  <w:style w:type="paragraph" w:styleId="ac">
    <w:name w:val="List Paragraph"/>
    <w:basedOn w:val="a"/>
    <w:uiPriority w:val="99"/>
    <w:qFormat/>
    <w:rsid w:val="005559B0"/>
    <w:pPr>
      <w:suppressAutoHyphens/>
      <w:ind w:left="720"/>
      <w:contextualSpacing/>
    </w:pPr>
    <w:rPr>
      <w:noProof/>
    </w:rPr>
  </w:style>
  <w:style w:type="character" w:customStyle="1" w:styleId="apple-converted-space">
    <w:name w:val="apple-converted-space"/>
    <w:basedOn w:val="a0"/>
    <w:rsid w:val="005559B0"/>
    <w:rPr>
      <w:rFonts w:cs="Times New Roman"/>
    </w:rPr>
  </w:style>
  <w:style w:type="paragraph" w:customStyle="1" w:styleId="NoSpacing1">
    <w:name w:val="No Spacing1"/>
    <w:uiPriority w:val="99"/>
    <w:rsid w:val="00555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uiPriority w:val="99"/>
    <w:rsid w:val="005559B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559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55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559B0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paragraph" w:styleId="af">
    <w:name w:val="Body Text"/>
    <w:basedOn w:val="a"/>
    <w:link w:val="af0"/>
    <w:rsid w:val="005559B0"/>
    <w:pPr>
      <w:suppressAutoHyphens/>
      <w:spacing w:after="120"/>
    </w:pPr>
    <w:rPr>
      <w:lang w:eastAsia="zh-CN"/>
    </w:rPr>
  </w:style>
  <w:style w:type="character" w:customStyle="1" w:styleId="af0">
    <w:name w:val="Основной текст Знак"/>
    <w:basedOn w:val="a0"/>
    <w:link w:val="af"/>
    <w:rsid w:val="00555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55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5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559B0"/>
    <w:pPr>
      <w:keepNext/>
      <w:ind w:right="-562" w:firstLine="720"/>
      <w:jc w:val="center"/>
      <w:outlineLvl w:val="3"/>
    </w:pPr>
    <w:rPr>
      <w:rFonts w:ascii="Monotype Corsiva" w:hAnsi="Monotype Corsiva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59B0"/>
    <w:rPr>
      <w:rFonts w:ascii="Monotype Corsiva" w:eastAsia="Times New Roman" w:hAnsi="Monotype Corsiva" w:cs="Times New Roman"/>
      <w:b/>
      <w:bCs/>
      <w:sz w:val="36"/>
      <w:szCs w:val="24"/>
      <w:lang w:eastAsia="ru-RU"/>
    </w:rPr>
  </w:style>
  <w:style w:type="table" w:styleId="a3">
    <w:name w:val="Table Grid"/>
    <w:basedOn w:val="a1"/>
    <w:uiPriority w:val="99"/>
    <w:rsid w:val="0055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559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5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559B0"/>
    <w:rPr>
      <w:rFonts w:cs="Times New Roman"/>
    </w:rPr>
  </w:style>
  <w:style w:type="paragraph" w:styleId="a7">
    <w:name w:val="Body Text Indent"/>
    <w:basedOn w:val="a"/>
    <w:link w:val="a8"/>
    <w:uiPriority w:val="99"/>
    <w:rsid w:val="005559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55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559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59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559B0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21">
    <w:name w:val="заголовок 2"/>
    <w:basedOn w:val="a"/>
    <w:next w:val="a"/>
    <w:uiPriority w:val="99"/>
    <w:rsid w:val="005559B0"/>
    <w:pPr>
      <w:keepNext/>
      <w:suppressAutoHyphens/>
      <w:jc w:val="both"/>
    </w:pPr>
    <w:rPr>
      <w:rFonts w:ascii="TimesEC" w:hAnsi="TimesEC"/>
      <w:noProof/>
      <w:szCs w:val="20"/>
    </w:rPr>
  </w:style>
  <w:style w:type="paragraph" w:styleId="ac">
    <w:name w:val="List Paragraph"/>
    <w:basedOn w:val="a"/>
    <w:uiPriority w:val="99"/>
    <w:qFormat/>
    <w:rsid w:val="005559B0"/>
    <w:pPr>
      <w:suppressAutoHyphens/>
      <w:ind w:left="720"/>
      <w:contextualSpacing/>
    </w:pPr>
    <w:rPr>
      <w:noProof/>
    </w:rPr>
  </w:style>
  <w:style w:type="character" w:customStyle="1" w:styleId="apple-converted-space">
    <w:name w:val="apple-converted-space"/>
    <w:basedOn w:val="a0"/>
    <w:rsid w:val="005559B0"/>
    <w:rPr>
      <w:rFonts w:cs="Times New Roman"/>
    </w:rPr>
  </w:style>
  <w:style w:type="paragraph" w:customStyle="1" w:styleId="NoSpacing1">
    <w:name w:val="No Spacing1"/>
    <w:uiPriority w:val="99"/>
    <w:rsid w:val="00555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uiPriority w:val="99"/>
    <w:rsid w:val="005559B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559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55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559B0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paragraph" w:styleId="af">
    <w:name w:val="Body Text"/>
    <w:basedOn w:val="a"/>
    <w:link w:val="af0"/>
    <w:rsid w:val="005559B0"/>
    <w:pPr>
      <w:suppressAutoHyphens/>
      <w:spacing w:after="120"/>
    </w:pPr>
    <w:rPr>
      <w:lang w:eastAsia="zh-CN"/>
    </w:rPr>
  </w:style>
  <w:style w:type="character" w:customStyle="1" w:styleId="af0">
    <w:name w:val="Основной текст Знак"/>
    <w:basedOn w:val="a0"/>
    <w:link w:val="af"/>
    <w:rsid w:val="00555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55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5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chdh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07A0-3D5D-4D45-BE3A-5FE7E94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2021-03-15T13:41:00Z</dcterms:created>
  <dcterms:modified xsi:type="dcterms:W3CDTF">2021-03-31T06:01:00Z</dcterms:modified>
</cp:coreProperties>
</file>